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BBB4" w14:textId="77777777" w:rsidR="003872D5" w:rsidRDefault="003872D5" w:rsidP="00505BB0">
      <w:pPr>
        <w:jc w:val="center"/>
        <w:rPr>
          <w:rFonts w:ascii="HG丸ｺﾞｼｯｸM-PRO" w:eastAsia="HG丸ｺﾞｼｯｸM-PRO" w:hAnsi="HG丸ｺﾞｼｯｸM-PRO"/>
          <w:b/>
          <w:sz w:val="28"/>
        </w:rPr>
      </w:pPr>
    </w:p>
    <w:p w14:paraId="3A6038FE" w14:textId="3C875C03" w:rsidR="00505BB0" w:rsidRPr="00107BC3" w:rsidRDefault="00505BB0" w:rsidP="00505BB0">
      <w:pPr>
        <w:jc w:val="center"/>
        <w:rPr>
          <w:rFonts w:ascii="HG丸ｺﾞｼｯｸM-PRO" w:eastAsia="HG丸ｺﾞｼｯｸM-PRO" w:hAnsi="HG丸ｺﾞｼｯｸM-PRO"/>
          <w:b/>
          <w:sz w:val="28"/>
        </w:rPr>
      </w:pPr>
      <w:r w:rsidRPr="00107BC3">
        <w:rPr>
          <w:rFonts w:ascii="HG丸ｺﾞｼｯｸM-PRO" w:eastAsia="HG丸ｺﾞｼｯｸM-PRO" w:hAnsi="HG丸ｺﾞｼｯｸM-PRO" w:hint="eastAsia"/>
          <w:b/>
          <w:sz w:val="28"/>
        </w:rPr>
        <w:t>使用許可業務に係る審査基準等</w:t>
      </w:r>
    </w:p>
    <w:p w14:paraId="1877439D" w14:textId="77777777" w:rsidR="00505BB0" w:rsidRPr="002D3934" w:rsidRDefault="00505BB0" w:rsidP="00970E4F">
      <w:pPr>
        <w:ind w:right="840"/>
        <w:rPr>
          <w:rFonts w:ascii="HG丸ｺﾞｼｯｸM-PRO" w:eastAsia="HG丸ｺﾞｼｯｸM-PRO" w:hAnsi="HG丸ｺﾞｼｯｸM-PRO"/>
        </w:rPr>
      </w:pPr>
    </w:p>
    <w:p w14:paraId="3269A19F" w14:textId="2D48087F" w:rsidR="00DA4EF6" w:rsidRPr="00693B9E" w:rsidRDefault="00DA4EF6" w:rsidP="00DA4EF6">
      <w:pPr>
        <w:jc w:val="right"/>
        <w:rPr>
          <w:rFonts w:ascii="HG丸ｺﾞｼｯｸM-PRO" w:eastAsia="HG丸ｺﾞｼｯｸM-PRO" w:hAnsi="HG丸ｺﾞｼｯｸM-PRO"/>
        </w:rPr>
      </w:pPr>
      <w:r w:rsidRPr="00693B9E">
        <w:rPr>
          <w:rFonts w:ascii="HG丸ｺﾞｼｯｸM-PRO" w:eastAsia="HG丸ｺﾞｼｯｸM-PRO" w:hAnsi="HG丸ｺﾞｼｯｸM-PRO" w:hint="eastAsia"/>
        </w:rPr>
        <w:t>千葉市</w:t>
      </w:r>
      <w:r w:rsidR="00737CCC" w:rsidRPr="00693B9E">
        <w:rPr>
          <w:rFonts w:ascii="HG丸ｺﾞｼｯｸM-PRO" w:eastAsia="HG丸ｺﾞｼｯｸM-PRO" w:hAnsi="HG丸ｺﾞｼｯｸM-PRO" w:hint="eastAsia"/>
        </w:rPr>
        <w:t>中央</w:t>
      </w:r>
      <w:r w:rsidRPr="00693B9E">
        <w:rPr>
          <w:rFonts w:ascii="HG丸ｺﾞｼｯｸM-PRO" w:eastAsia="HG丸ｺﾞｼｯｸM-PRO" w:hAnsi="HG丸ｺﾞｼｯｸM-PRO" w:hint="eastAsia"/>
        </w:rPr>
        <w:t>コミュニティセンター</w:t>
      </w:r>
    </w:p>
    <w:p w14:paraId="196A2476" w14:textId="6C11D50B" w:rsidR="00DA4EF6" w:rsidRPr="00693B9E" w:rsidRDefault="00DA4EF6" w:rsidP="00DA4EF6">
      <w:pPr>
        <w:jc w:val="right"/>
        <w:rPr>
          <w:rFonts w:ascii="HG丸ｺﾞｼｯｸM-PRO" w:eastAsia="HG丸ｺﾞｼｯｸM-PRO" w:hAnsi="HG丸ｺﾞｼｯｸM-PRO"/>
        </w:rPr>
      </w:pPr>
      <w:r w:rsidRPr="00693B9E">
        <w:rPr>
          <w:rFonts w:ascii="HG丸ｺﾞｼｯｸM-PRO" w:eastAsia="HG丸ｺﾞｼｯｸM-PRO" w:hAnsi="HG丸ｺﾞｼｯｸM-PRO" w:hint="eastAsia"/>
        </w:rPr>
        <w:t xml:space="preserve">指定管理者　</w:t>
      </w:r>
      <w:r w:rsidR="00737CCC" w:rsidRPr="00693B9E">
        <w:rPr>
          <w:rFonts w:ascii="HG丸ｺﾞｼｯｸM-PRO" w:eastAsia="HG丸ｺﾞｼｯｸM-PRO" w:hAnsi="HG丸ｺﾞｼｯｸM-PRO" w:hint="eastAsia"/>
        </w:rPr>
        <w:t>シンコースポーツ株式会社</w:t>
      </w:r>
    </w:p>
    <w:p w14:paraId="23FBC6C1" w14:textId="71B37E88" w:rsidR="00492D48" w:rsidRDefault="00492D48">
      <w:pPr>
        <w:rPr>
          <w:rFonts w:ascii="HG丸ｺﾞｼｯｸM-PRO" w:eastAsia="HG丸ｺﾞｼｯｸM-PRO" w:hAnsi="HG丸ｺﾞｼｯｸM-PRO"/>
        </w:rPr>
      </w:pPr>
    </w:p>
    <w:p w14:paraId="0E0A25D0" w14:textId="77777777" w:rsidR="00693B9E" w:rsidRPr="00693B9E" w:rsidRDefault="00693B9E">
      <w:pPr>
        <w:rPr>
          <w:rFonts w:ascii="HG丸ｺﾞｼｯｸM-PRO" w:eastAsia="HG丸ｺﾞｼｯｸM-PRO" w:hAnsi="HG丸ｺﾞｼｯｸM-PRO"/>
          <w:color w:val="000000" w:themeColor="text1"/>
        </w:rPr>
      </w:pPr>
    </w:p>
    <w:p w14:paraId="290471BF" w14:textId="5FFE9E50" w:rsidR="00693B9E" w:rsidRPr="00693B9E" w:rsidRDefault="00693B9E" w:rsidP="00693B9E">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color w:val="000000" w:themeColor="text1"/>
        </w:rPr>
        <w:t>千葉市行政手続条例及び千葉市中央区中央コミュニティセンターの管理に関する基本協定書の規定に基づき、千葉市中央区中央コミュニティセンター（以下「当センター」という。）の使用許可に係る審査基準及び標準処理期</w:t>
      </w:r>
      <w:r w:rsidRPr="00693B9E">
        <w:rPr>
          <w:rFonts w:ascii="HG丸ｺﾞｼｯｸM-PRO" w:eastAsia="HG丸ｺﾞｼｯｸM-PRO" w:hAnsi="HG丸ｺﾞｼｯｸM-PRO" w:hint="eastAsia"/>
        </w:rPr>
        <w:t>間その他必要な事項を次のとおり定める。</w:t>
      </w:r>
    </w:p>
    <w:p w14:paraId="2A8C8541" w14:textId="77777777" w:rsidR="00693B9E" w:rsidRPr="00693B9E" w:rsidRDefault="00693B9E" w:rsidP="00693B9E">
      <w:pPr>
        <w:rPr>
          <w:rFonts w:ascii="HG丸ｺﾞｼｯｸM-PRO" w:eastAsia="HG丸ｺﾞｼｯｸM-PRO" w:hAnsi="HG丸ｺﾞｼｯｸM-PRO"/>
        </w:rPr>
      </w:pPr>
    </w:p>
    <w:p w14:paraId="6BE0D26C" w14:textId="77777777" w:rsidR="00693B9E" w:rsidRPr="00693B9E" w:rsidRDefault="00693B9E" w:rsidP="00693B9E">
      <w:pPr>
        <w:rPr>
          <w:rFonts w:ascii="HG丸ｺﾞｼｯｸM-PRO" w:eastAsia="HG丸ｺﾞｼｯｸM-PRO" w:hAnsi="HG丸ｺﾞｼｯｸM-PRO"/>
        </w:rPr>
      </w:pPr>
      <w:r w:rsidRPr="00B3754F">
        <w:rPr>
          <w:rFonts w:ascii="HG丸ｺﾞｼｯｸM-PRO" w:eastAsia="HG丸ｺﾞｼｯｸM-PRO" w:hAnsi="HG丸ｺﾞｼｯｸM-PRO" w:hint="eastAsia"/>
          <w:b/>
        </w:rPr>
        <w:t>１　当センターを使用できる者</w:t>
      </w:r>
    </w:p>
    <w:p w14:paraId="2AF561D6" w14:textId="77777777" w:rsidR="00693B9E" w:rsidRPr="00693B9E" w:rsidRDefault="00693B9E" w:rsidP="00693B9E">
      <w:pPr>
        <w:ind w:leftChars="200" w:left="420"/>
        <w:rPr>
          <w:rFonts w:ascii="HG丸ｺﾞｼｯｸM-PRO" w:eastAsia="HG丸ｺﾞｼｯｸM-PRO" w:hAnsi="HG丸ｺﾞｼｯｸM-PRO"/>
        </w:rPr>
      </w:pPr>
      <w:r w:rsidRPr="00693B9E">
        <w:rPr>
          <w:rFonts w:ascii="HG丸ｺﾞｼｯｸM-PRO" w:eastAsia="HG丸ｺﾞｼｯｸM-PRO" w:hAnsi="HG丸ｺﾞｼｯｸM-PRO" w:hint="eastAsia"/>
        </w:rPr>
        <w:t>次に掲げる者は、当センターの施設を使用することができる。</w:t>
      </w:r>
    </w:p>
    <w:p w14:paraId="6588E2C1" w14:textId="77777777" w:rsidR="00AF389F" w:rsidRDefault="00AF389F" w:rsidP="00693B9E">
      <w:pPr>
        <w:ind w:firstLineChars="200" w:firstLine="420"/>
        <w:rPr>
          <w:rFonts w:ascii="HG丸ｺﾞｼｯｸM-PRO" w:eastAsia="HG丸ｺﾞｼｯｸM-PRO" w:hAnsi="HG丸ｺﾞｼｯｸM-PRO"/>
        </w:rPr>
      </w:pPr>
    </w:p>
    <w:p w14:paraId="22B71819" w14:textId="4D703AB4" w:rsidR="00693B9E" w:rsidRPr="00693B9E" w:rsidRDefault="00693B9E" w:rsidP="00693B9E">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（１）市内在住、在勤又は在学の者</w:t>
      </w:r>
    </w:p>
    <w:p w14:paraId="65244A40" w14:textId="77777777" w:rsidR="00693B9E" w:rsidRPr="00693B9E" w:rsidRDefault="00693B9E" w:rsidP="00693B9E">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（２）市外在住者、企業、個人（個人事業主を含む。）等</w:t>
      </w:r>
    </w:p>
    <w:p w14:paraId="3C416AEB" w14:textId="77777777" w:rsidR="00693B9E" w:rsidRPr="00693B9E" w:rsidRDefault="00693B9E" w:rsidP="00693B9E">
      <w:pPr>
        <w:rPr>
          <w:rFonts w:ascii="HG丸ｺﾞｼｯｸM-PRO" w:eastAsia="HG丸ｺﾞｼｯｸM-PRO" w:hAnsi="HG丸ｺﾞｼｯｸM-PRO"/>
        </w:rPr>
      </w:pPr>
    </w:p>
    <w:p w14:paraId="34AF81E7" w14:textId="77777777"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２　使用許可に係る審査基準</w:t>
      </w:r>
    </w:p>
    <w:p w14:paraId="4C174E2A" w14:textId="77777777" w:rsidR="00693B9E" w:rsidRPr="00693B9E" w:rsidRDefault="00693B9E" w:rsidP="00AF389F">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次のいずれかに該当するときは、施設の使用の許可をしないものとする。</w:t>
      </w:r>
    </w:p>
    <w:p w14:paraId="167E70CF" w14:textId="77777777" w:rsidR="00AF389F" w:rsidRDefault="00AF389F" w:rsidP="00693B9E">
      <w:pPr>
        <w:ind w:firstLineChars="200" w:firstLine="420"/>
        <w:rPr>
          <w:rFonts w:ascii="HG丸ｺﾞｼｯｸM-PRO" w:eastAsia="HG丸ｺﾞｼｯｸM-PRO" w:hAnsi="HG丸ｺﾞｼｯｸM-PRO"/>
        </w:rPr>
      </w:pPr>
    </w:p>
    <w:p w14:paraId="351E7388" w14:textId="4F6FFE5F" w:rsidR="00693B9E" w:rsidRPr="00693B9E" w:rsidRDefault="00693B9E" w:rsidP="00693B9E">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（１）公の秩序を乱し、又は善良な風俗を害するおそれがあると認められるとき。</w:t>
      </w:r>
    </w:p>
    <w:p w14:paraId="6C42ECD0" w14:textId="77777777" w:rsidR="00693B9E" w:rsidRPr="00693B9E" w:rsidRDefault="00693B9E" w:rsidP="00693B9E">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（２）商品の宣伝、展示又は販売など営利を目的とすると認められるとき。</w:t>
      </w:r>
    </w:p>
    <w:p w14:paraId="5E83E18B" w14:textId="77777777" w:rsidR="00693B9E" w:rsidRPr="00693B9E" w:rsidRDefault="00693B9E" w:rsidP="00693B9E">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（３）施設又は設備を破損するおそれがあると認められるとき。</w:t>
      </w:r>
    </w:p>
    <w:p w14:paraId="0470869D" w14:textId="77777777" w:rsidR="00693B9E" w:rsidRPr="00693B9E" w:rsidRDefault="00693B9E" w:rsidP="00AF389F">
      <w:pPr>
        <w:ind w:leftChars="200" w:left="1050" w:hangingChars="300" w:hanging="630"/>
        <w:rPr>
          <w:rFonts w:ascii="HG丸ｺﾞｼｯｸM-PRO" w:eastAsia="HG丸ｺﾞｼｯｸM-PRO" w:hAnsi="HG丸ｺﾞｼｯｸM-PRO"/>
        </w:rPr>
      </w:pPr>
      <w:r w:rsidRPr="00693B9E">
        <w:rPr>
          <w:rFonts w:ascii="HG丸ｺﾞｼｯｸM-PRO" w:eastAsia="HG丸ｺﾞｼｯｸM-PRO" w:hAnsi="HG丸ｺﾞｼｯｸM-PRO" w:hint="eastAsia"/>
        </w:rPr>
        <w:t>（４）暴力団員による不当な行為の防止等に関する法律（平成３年法律第７７号）第２条第２号に規定する暴力団の利益になるとき。</w:t>
      </w:r>
    </w:p>
    <w:p w14:paraId="6BE8E4D6" w14:textId="77777777" w:rsidR="00693B9E" w:rsidRPr="00693B9E" w:rsidRDefault="00693B9E" w:rsidP="00AF389F">
      <w:pPr>
        <w:ind w:leftChars="200" w:left="1050" w:hangingChars="300" w:hanging="630"/>
        <w:rPr>
          <w:rFonts w:ascii="HG丸ｺﾞｼｯｸM-PRO" w:eastAsia="HG丸ｺﾞｼｯｸM-PRO" w:hAnsi="HG丸ｺﾞｼｯｸM-PRO"/>
        </w:rPr>
      </w:pPr>
      <w:r w:rsidRPr="00693B9E">
        <w:rPr>
          <w:rFonts w:ascii="HG丸ｺﾞｼｯｸM-PRO" w:eastAsia="HG丸ｺﾞｼｯｸM-PRO" w:hAnsi="HG丸ｺﾞｼｯｸM-PRO" w:hint="eastAsia"/>
        </w:rPr>
        <w:t>（５）名目のいかんを問わず、勧誘・募集等（サークル並びにコミュニティの形成に資する活動団体及び社会貢献活動のために設立された団体の勧誘・募集等を除く。）を行う場合及び宗教上の儀式・行事を行う場合などコミュニティセンターの管理上支障があると認めるとき。</w:t>
      </w:r>
    </w:p>
    <w:p w14:paraId="609FE199" w14:textId="77777777" w:rsidR="00693B9E" w:rsidRPr="00693B9E" w:rsidRDefault="00693B9E" w:rsidP="00693B9E">
      <w:pPr>
        <w:ind w:left="210" w:hangingChars="100" w:hanging="210"/>
        <w:rPr>
          <w:rFonts w:ascii="HG丸ｺﾞｼｯｸM-PRO" w:eastAsia="HG丸ｺﾞｼｯｸM-PRO" w:hAnsi="HG丸ｺﾞｼｯｸM-PRO"/>
        </w:rPr>
      </w:pPr>
    </w:p>
    <w:p w14:paraId="709E8E29" w14:textId="77777777"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３　当センターの使用登録</w:t>
      </w:r>
    </w:p>
    <w:p w14:paraId="37A50E7E" w14:textId="77777777" w:rsidR="0080604C" w:rsidRDefault="00693B9E" w:rsidP="00AF389F">
      <w:pPr>
        <w:ind w:leftChars="300" w:left="630"/>
        <w:rPr>
          <w:rFonts w:ascii="HG丸ｺﾞｼｯｸM-PRO" w:eastAsia="HG丸ｺﾞｼｯｸM-PRO" w:hAnsi="HG丸ｺﾞｼｯｸM-PRO"/>
        </w:rPr>
      </w:pPr>
      <w:r w:rsidRPr="00693B9E">
        <w:rPr>
          <w:rFonts w:ascii="HG丸ｺﾞｼｯｸM-PRO" w:eastAsia="HG丸ｺﾞｼｯｸM-PRO" w:hAnsi="HG丸ｺﾞｼｯｸM-PRO" w:hint="eastAsia"/>
        </w:rPr>
        <w:t>ロビー</w:t>
      </w:r>
      <w:r w:rsidR="00B3754F">
        <w:rPr>
          <w:rFonts w:ascii="HG丸ｺﾞｼｯｸM-PRO" w:eastAsia="HG丸ｺﾞｼｯｸM-PRO" w:hAnsi="HG丸ｺﾞｼｯｸM-PRO" w:hint="eastAsia"/>
        </w:rPr>
        <w:t>、</w:t>
      </w:r>
      <w:r w:rsidRPr="00693B9E">
        <w:rPr>
          <w:rFonts w:ascii="HG丸ｺﾞｼｯｸM-PRO" w:eastAsia="HG丸ｺﾞｼｯｸM-PRO" w:hAnsi="HG丸ｺﾞｼｯｸM-PRO" w:hint="eastAsia"/>
        </w:rPr>
        <w:t>幼児室及び図書室を使用する場合並びにスポーツ施設を個人使用する場合</w:t>
      </w:r>
    </w:p>
    <w:p w14:paraId="0DC0A419" w14:textId="34C65484" w:rsidR="00693B9E" w:rsidRPr="00693B9E" w:rsidRDefault="00693B9E" w:rsidP="0080604C">
      <w:pPr>
        <w:ind w:leftChars="200" w:left="420"/>
        <w:rPr>
          <w:rFonts w:ascii="HG丸ｺﾞｼｯｸM-PRO" w:eastAsia="HG丸ｺﾞｼｯｸM-PRO" w:hAnsi="HG丸ｺﾞｼｯｸM-PRO"/>
        </w:rPr>
      </w:pPr>
      <w:r w:rsidRPr="00693B9E">
        <w:rPr>
          <w:rFonts w:ascii="HG丸ｺﾞｼｯｸM-PRO" w:eastAsia="HG丸ｺﾞｼｯｸM-PRO" w:hAnsi="HG丸ｺﾞｼｯｸM-PRO" w:hint="eastAsia"/>
        </w:rPr>
        <w:t>を除き、当センターの施設を使用しようとするものは、あらかじめ使用登録をしなければならない。ただし、継続的に使用することが見込まれないもの及び国・地方公共団体等の公的団体など使用登録をする必要がないと認められるものについては、この限りでない。</w:t>
      </w:r>
    </w:p>
    <w:p w14:paraId="5CD7C6F6" w14:textId="77777777" w:rsidR="00693B9E" w:rsidRPr="00693B9E" w:rsidRDefault="00693B9E" w:rsidP="00693B9E">
      <w:pPr>
        <w:ind w:firstLineChars="100" w:firstLine="210"/>
        <w:rPr>
          <w:rFonts w:ascii="HG丸ｺﾞｼｯｸM-PRO" w:eastAsia="HG丸ｺﾞｼｯｸM-PRO" w:hAnsi="HG丸ｺﾞｼｯｸM-PRO"/>
        </w:rPr>
      </w:pPr>
    </w:p>
    <w:p w14:paraId="32640775" w14:textId="54C07B8D" w:rsidR="00693B9E" w:rsidRPr="00BF2C34" w:rsidRDefault="00693B9E" w:rsidP="0080604C">
      <w:pPr>
        <w:rPr>
          <w:rFonts w:ascii="HG丸ｺﾞｼｯｸM-PRO" w:eastAsia="HG丸ｺﾞｼｯｸM-PRO" w:hAnsi="HG丸ｺﾞｼｯｸM-PRO"/>
          <w:b/>
          <w:bCs/>
        </w:rPr>
      </w:pPr>
      <w:r w:rsidRPr="00BF2C34">
        <w:rPr>
          <w:rFonts w:ascii="HG丸ｺﾞｼｯｸM-PRO" w:eastAsia="HG丸ｺﾞｼｯｸM-PRO" w:hAnsi="HG丸ｺﾞｼｯｸM-PRO" w:hint="eastAsia"/>
          <w:b/>
          <w:bCs/>
        </w:rPr>
        <w:lastRenderedPageBreak/>
        <w:t>（１）コミュニティセンター使用登録届等の提出</w:t>
      </w:r>
    </w:p>
    <w:p w14:paraId="3AB1D6D4" w14:textId="105AD2D4"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使用登録に当たっては、次に掲げる書類を指定管理者へ提出しなければならない。</w:t>
      </w:r>
    </w:p>
    <w:tbl>
      <w:tblPr>
        <w:tblStyle w:val="a3"/>
        <w:tblW w:w="8647" w:type="dxa"/>
        <w:tblInd w:w="-5" w:type="dxa"/>
        <w:tblLook w:val="04A0" w:firstRow="1" w:lastRow="0" w:firstColumn="1" w:lastColumn="0" w:noHBand="0" w:noVBand="1"/>
      </w:tblPr>
      <w:tblGrid>
        <w:gridCol w:w="4270"/>
        <w:gridCol w:w="4377"/>
      </w:tblGrid>
      <w:tr w:rsidR="00693B9E" w:rsidRPr="00693B9E" w14:paraId="7E2FDE0F" w14:textId="77777777" w:rsidTr="00B3754F">
        <w:tc>
          <w:tcPr>
            <w:tcW w:w="4270" w:type="dxa"/>
            <w:shd w:val="pct5" w:color="auto" w:fill="auto"/>
          </w:tcPr>
          <w:p w14:paraId="538B4ADF" w14:textId="77777777" w:rsidR="00693B9E" w:rsidRPr="00693B9E" w:rsidRDefault="00693B9E" w:rsidP="004A4308">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必要書類</w:t>
            </w:r>
          </w:p>
        </w:tc>
        <w:tc>
          <w:tcPr>
            <w:tcW w:w="4377" w:type="dxa"/>
            <w:shd w:val="pct5" w:color="auto" w:fill="auto"/>
          </w:tcPr>
          <w:p w14:paraId="21C42E45" w14:textId="77777777" w:rsidR="00693B9E" w:rsidRPr="00693B9E" w:rsidRDefault="00693B9E" w:rsidP="004A4308">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備　考</w:t>
            </w:r>
          </w:p>
        </w:tc>
      </w:tr>
      <w:tr w:rsidR="00693B9E" w:rsidRPr="00693B9E" w14:paraId="658D0634" w14:textId="77777777" w:rsidTr="00B3754F">
        <w:tc>
          <w:tcPr>
            <w:tcW w:w="4270" w:type="dxa"/>
            <w:vAlign w:val="center"/>
          </w:tcPr>
          <w:p w14:paraId="0D66F338" w14:textId="77777777" w:rsidR="00693B9E" w:rsidRPr="00693B9E" w:rsidRDefault="00693B9E" w:rsidP="00B3754F">
            <w:pPr>
              <w:rPr>
                <w:rFonts w:ascii="HG丸ｺﾞｼｯｸM-PRO" w:eastAsia="HG丸ｺﾞｼｯｸM-PRO" w:hAnsi="HG丸ｺﾞｼｯｸM-PRO"/>
              </w:rPr>
            </w:pPr>
            <w:r w:rsidRPr="00693B9E">
              <w:rPr>
                <w:rFonts w:ascii="HG丸ｺﾞｼｯｸM-PRO" w:eastAsia="HG丸ｺﾞｼｯｸM-PRO" w:hAnsi="HG丸ｺﾞｼｯｸM-PRO" w:hint="eastAsia"/>
              </w:rPr>
              <w:t>コミュニティセンター及び土気あすみが丘プラザ使用登録届（様式第１－１号）</w:t>
            </w:r>
          </w:p>
        </w:tc>
        <w:tc>
          <w:tcPr>
            <w:tcW w:w="4377" w:type="dxa"/>
            <w:vAlign w:val="center"/>
          </w:tcPr>
          <w:p w14:paraId="418D51EF" w14:textId="77777777" w:rsidR="00693B9E" w:rsidRPr="00693B9E" w:rsidRDefault="00693B9E" w:rsidP="00B3754F">
            <w:pPr>
              <w:rPr>
                <w:rFonts w:ascii="HG丸ｺﾞｼｯｸM-PRO" w:eastAsia="HG丸ｺﾞｼｯｸM-PRO" w:hAnsi="HG丸ｺﾞｼｯｸM-PRO"/>
              </w:rPr>
            </w:pPr>
          </w:p>
        </w:tc>
      </w:tr>
      <w:tr w:rsidR="00693B9E" w:rsidRPr="00693B9E" w14:paraId="051482AE" w14:textId="77777777" w:rsidTr="00B3754F">
        <w:trPr>
          <w:trHeight w:val="567"/>
        </w:trPr>
        <w:tc>
          <w:tcPr>
            <w:tcW w:w="4270" w:type="dxa"/>
            <w:vAlign w:val="center"/>
          </w:tcPr>
          <w:p w14:paraId="6E33E48F" w14:textId="77777777" w:rsidR="00693B9E" w:rsidRPr="00693B9E" w:rsidRDefault="00693B9E" w:rsidP="00B3754F">
            <w:pPr>
              <w:rPr>
                <w:rFonts w:ascii="HG丸ｺﾞｼｯｸM-PRO" w:eastAsia="HG丸ｺﾞｼｯｸM-PRO" w:hAnsi="HG丸ｺﾞｼｯｸM-PRO"/>
              </w:rPr>
            </w:pPr>
            <w:r w:rsidRPr="00693B9E">
              <w:rPr>
                <w:rFonts w:ascii="HG丸ｺﾞｼｯｸM-PRO" w:eastAsia="HG丸ｺﾞｼｯｸM-PRO" w:hAnsi="HG丸ｺﾞｼｯｸM-PRO" w:hint="eastAsia"/>
              </w:rPr>
              <w:t>会員名簿（様式第１－２号）</w:t>
            </w:r>
          </w:p>
        </w:tc>
        <w:tc>
          <w:tcPr>
            <w:tcW w:w="4377" w:type="dxa"/>
            <w:vAlign w:val="center"/>
          </w:tcPr>
          <w:p w14:paraId="57D442D3" w14:textId="77777777" w:rsidR="00693B9E" w:rsidRPr="00693B9E" w:rsidRDefault="00693B9E" w:rsidP="00B3754F">
            <w:pPr>
              <w:rPr>
                <w:rFonts w:ascii="HG丸ｺﾞｼｯｸM-PRO" w:eastAsia="HG丸ｺﾞｼｯｸM-PRO" w:hAnsi="HG丸ｺﾞｼｯｸM-PRO"/>
              </w:rPr>
            </w:pPr>
            <w:r w:rsidRPr="00693B9E">
              <w:rPr>
                <w:rFonts w:ascii="HG丸ｺﾞｼｯｸM-PRO" w:eastAsia="HG丸ｺﾞｼｯｸM-PRO" w:hAnsi="HG丸ｺﾞｼｯｸM-PRO" w:hint="eastAsia"/>
              </w:rPr>
              <w:t>市内サークル・団体等のみ提出</w:t>
            </w:r>
          </w:p>
        </w:tc>
      </w:tr>
      <w:tr w:rsidR="00693B9E" w:rsidRPr="00693B9E" w14:paraId="774393EE" w14:textId="77777777" w:rsidTr="00B3754F">
        <w:trPr>
          <w:trHeight w:val="567"/>
        </w:trPr>
        <w:tc>
          <w:tcPr>
            <w:tcW w:w="4270" w:type="dxa"/>
            <w:vAlign w:val="center"/>
          </w:tcPr>
          <w:p w14:paraId="7EE60182" w14:textId="77777777" w:rsidR="00693B9E" w:rsidRPr="00693B9E" w:rsidRDefault="00693B9E" w:rsidP="00B3754F">
            <w:pPr>
              <w:rPr>
                <w:rFonts w:ascii="HG丸ｺﾞｼｯｸM-PRO" w:eastAsia="HG丸ｺﾞｼｯｸM-PRO" w:hAnsi="HG丸ｺﾞｼｯｸM-PRO"/>
              </w:rPr>
            </w:pPr>
            <w:r w:rsidRPr="00693B9E">
              <w:rPr>
                <w:rFonts w:ascii="HG丸ｺﾞｼｯｸM-PRO" w:eastAsia="HG丸ｺﾞｼｯｸM-PRO" w:hAnsi="HG丸ｺﾞｼｯｸM-PRO" w:hint="eastAsia"/>
              </w:rPr>
              <w:t>収支計画書（様式第２号）</w:t>
            </w:r>
          </w:p>
        </w:tc>
        <w:tc>
          <w:tcPr>
            <w:tcW w:w="4377" w:type="dxa"/>
            <w:vMerge w:val="restart"/>
            <w:vAlign w:val="center"/>
          </w:tcPr>
          <w:p w14:paraId="58D4D030" w14:textId="77777777" w:rsidR="00693B9E" w:rsidRPr="00693B9E" w:rsidRDefault="00693B9E" w:rsidP="00B3754F">
            <w:pPr>
              <w:rPr>
                <w:rFonts w:ascii="HG丸ｺﾞｼｯｸM-PRO" w:eastAsia="HG丸ｺﾞｼｯｸM-PRO" w:hAnsi="HG丸ｺﾞｼｯｸM-PRO"/>
                <w:color w:val="FF0000"/>
                <w:highlight w:val="yellow"/>
              </w:rPr>
            </w:pPr>
            <w:r w:rsidRPr="00693B9E">
              <w:rPr>
                <w:rFonts w:ascii="HG丸ｺﾞｼｯｸM-PRO" w:eastAsia="HG丸ｺﾞｼｯｸM-PRO" w:hAnsi="HG丸ｺﾞｼｯｸM-PRO" w:hint="eastAsia"/>
                <w:color w:val="000000" w:themeColor="text1"/>
              </w:rPr>
              <w:t>当センターが提出を求めた場合に限り提出</w:t>
            </w:r>
          </w:p>
        </w:tc>
      </w:tr>
      <w:tr w:rsidR="00693B9E" w:rsidRPr="00693B9E" w14:paraId="081D0832" w14:textId="77777777" w:rsidTr="00B3754F">
        <w:trPr>
          <w:trHeight w:val="567"/>
        </w:trPr>
        <w:tc>
          <w:tcPr>
            <w:tcW w:w="4270" w:type="dxa"/>
            <w:vAlign w:val="center"/>
          </w:tcPr>
          <w:p w14:paraId="768F1123" w14:textId="77777777" w:rsidR="00693B9E" w:rsidRPr="00693B9E" w:rsidRDefault="00693B9E" w:rsidP="00B3754F">
            <w:pPr>
              <w:rPr>
                <w:rFonts w:ascii="HG丸ｺﾞｼｯｸM-PRO" w:eastAsia="HG丸ｺﾞｼｯｸM-PRO" w:hAnsi="HG丸ｺﾞｼｯｸM-PRO"/>
              </w:rPr>
            </w:pPr>
            <w:r w:rsidRPr="00693B9E">
              <w:rPr>
                <w:rFonts w:ascii="HG丸ｺﾞｼｯｸM-PRO" w:eastAsia="HG丸ｺﾞｼｯｸM-PRO" w:hAnsi="HG丸ｺﾞｼｯｸM-PRO" w:hint="eastAsia"/>
              </w:rPr>
              <w:t>収支報告書（様式第３号）</w:t>
            </w:r>
          </w:p>
        </w:tc>
        <w:tc>
          <w:tcPr>
            <w:tcW w:w="4377" w:type="dxa"/>
            <w:vMerge/>
          </w:tcPr>
          <w:p w14:paraId="69915955" w14:textId="77777777" w:rsidR="00693B9E" w:rsidRPr="00693B9E" w:rsidRDefault="00693B9E" w:rsidP="004A4308">
            <w:pPr>
              <w:rPr>
                <w:rFonts w:ascii="HG丸ｺﾞｼｯｸM-PRO" w:eastAsia="HG丸ｺﾞｼｯｸM-PRO" w:hAnsi="HG丸ｺﾞｼｯｸM-PRO"/>
                <w:color w:val="FF0000"/>
                <w:highlight w:val="yellow"/>
              </w:rPr>
            </w:pPr>
          </w:p>
        </w:tc>
      </w:tr>
    </w:tbl>
    <w:p w14:paraId="56AB3BFA" w14:textId="77777777" w:rsidR="003872D5" w:rsidRDefault="003872D5" w:rsidP="00693B9E">
      <w:pPr>
        <w:ind w:firstLineChars="100" w:firstLine="210"/>
        <w:rPr>
          <w:rFonts w:ascii="HG丸ｺﾞｼｯｸM-PRO" w:eastAsia="HG丸ｺﾞｼｯｸM-PRO" w:hAnsi="HG丸ｺﾞｼｯｸM-PRO"/>
        </w:rPr>
      </w:pPr>
    </w:p>
    <w:p w14:paraId="5CD0125F" w14:textId="6B77314D" w:rsidR="00693B9E" w:rsidRPr="0080604C" w:rsidRDefault="00693B9E" w:rsidP="0080604C">
      <w:pPr>
        <w:rPr>
          <w:rFonts w:ascii="HG丸ｺﾞｼｯｸM-PRO" w:eastAsia="HG丸ｺﾞｼｯｸM-PRO" w:hAnsi="HG丸ｺﾞｼｯｸM-PRO"/>
        </w:rPr>
      </w:pPr>
      <w:r w:rsidRPr="0080604C">
        <w:rPr>
          <w:rFonts w:ascii="HG丸ｺﾞｼｯｸM-PRO" w:eastAsia="HG丸ｺﾞｼｯｸM-PRO" w:hAnsi="HG丸ｺﾞｼｯｸM-PRO" w:hint="eastAsia"/>
        </w:rPr>
        <w:t>（２）使用登録区分</w:t>
      </w:r>
    </w:p>
    <w:tbl>
      <w:tblPr>
        <w:tblStyle w:val="a3"/>
        <w:tblW w:w="8647" w:type="dxa"/>
        <w:tblInd w:w="-5" w:type="dxa"/>
        <w:tblLook w:val="04A0" w:firstRow="1" w:lastRow="0" w:firstColumn="1" w:lastColumn="0" w:noHBand="0" w:noVBand="1"/>
      </w:tblPr>
      <w:tblGrid>
        <w:gridCol w:w="567"/>
        <w:gridCol w:w="2410"/>
        <w:gridCol w:w="3000"/>
        <w:gridCol w:w="2670"/>
      </w:tblGrid>
      <w:tr w:rsidR="00693B9E" w:rsidRPr="00693B9E" w14:paraId="04189ECD" w14:textId="77777777" w:rsidTr="00B3754F">
        <w:tc>
          <w:tcPr>
            <w:tcW w:w="2977" w:type="dxa"/>
            <w:gridSpan w:val="2"/>
            <w:shd w:val="pct5" w:color="auto" w:fill="auto"/>
          </w:tcPr>
          <w:p w14:paraId="355DA6CC" w14:textId="77777777" w:rsidR="00693B9E" w:rsidRPr="00693B9E" w:rsidRDefault="00693B9E" w:rsidP="004A4308">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区　分</w:t>
            </w:r>
          </w:p>
        </w:tc>
        <w:tc>
          <w:tcPr>
            <w:tcW w:w="3000" w:type="dxa"/>
            <w:shd w:val="pct5" w:color="auto" w:fill="auto"/>
          </w:tcPr>
          <w:p w14:paraId="64D4A33E" w14:textId="77777777" w:rsidR="00693B9E" w:rsidRPr="00693B9E" w:rsidRDefault="00693B9E" w:rsidP="004A4308">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定　義</w:t>
            </w:r>
          </w:p>
        </w:tc>
        <w:tc>
          <w:tcPr>
            <w:tcW w:w="2670" w:type="dxa"/>
            <w:shd w:val="pct5" w:color="auto" w:fill="auto"/>
          </w:tcPr>
          <w:p w14:paraId="4C877822" w14:textId="77777777" w:rsidR="00693B9E" w:rsidRPr="00693B9E" w:rsidRDefault="00693B9E" w:rsidP="004A4308">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備　考</w:t>
            </w:r>
          </w:p>
        </w:tc>
      </w:tr>
      <w:tr w:rsidR="00693B9E" w:rsidRPr="00693B9E" w14:paraId="113FC196" w14:textId="77777777" w:rsidTr="00693B9E">
        <w:tc>
          <w:tcPr>
            <w:tcW w:w="567" w:type="dxa"/>
            <w:vAlign w:val="center"/>
          </w:tcPr>
          <w:p w14:paraId="3F90C7E9"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１</w:t>
            </w:r>
          </w:p>
        </w:tc>
        <w:tc>
          <w:tcPr>
            <w:tcW w:w="2410" w:type="dxa"/>
            <w:vAlign w:val="center"/>
          </w:tcPr>
          <w:p w14:paraId="3051FA48"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市内サークル・団体等</w:t>
            </w:r>
          </w:p>
        </w:tc>
        <w:tc>
          <w:tcPr>
            <w:tcW w:w="3000" w:type="dxa"/>
            <w:vAlign w:val="center"/>
          </w:tcPr>
          <w:p w14:paraId="53FB5E51"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「千葉市に在住、在勤又は在学の者で構成されるサークル」</w:t>
            </w:r>
            <w:r w:rsidRPr="00693B9E">
              <w:rPr>
                <w:rFonts w:ascii="HG丸ｺﾞｼｯｸM-PRO" w:eastAsia="HG丸ｺﾞｼｯｸM-PRO" w:hAnsi="HG丸ｺﾞｼｯｸM-PRO" w:hint="eastAsia"/>
                <w:vertAlign w:val="superscript"/>
              </w:rPr>
              <w:t>※</w:t>
            </w:r>
            <w:r w:rsidRPr="00693B9E">
              <w:rPr>
                <w:rFonts w:ascii="HG丸ｺﾞｼｯｸM-PRO" w:eastAsia="HG丸ｺﾞｼｯｸM-PRO" w:hAnsi="HG丸ｺﾞｼｯｸM-PRO"/>
                <w:vertAlign w:val="superscript"/>
              </w:rPr>
              <w:t>1</w:t>
            </w:r>
            <w:r w:rsidRPr="00693B9E">
              <w:rPr>
                <w:rFonts w:ascii="HG丸ｺﾞｼｯｸM-PRO" w:eastAsia="HG丸ｺﾞｼｯｸM-PRO" w:hAnsi="HG丸ｺﾞｼｯｸM-PRO" w:hint="eastAsia"/>
              </w:rPr>
              <w:t>並びに「コミュニティの形成に資する活動団体及び社会貢献活動のために設立された団体」</w:t>
            </w:r>
            <w:r w:rsidRPr="00693B9E">
              <w:rPr>
                <w:rFonts w:ascii="HG丸ｺﾞｼｯｸM-PRO" w:eastAsia="HG丸ｺﾞｼｯｸM-PRO" w:hAnsi="HG丸ｺﾞｼｯｸM-PRO" w:hint="eastAsia"/>
                <w:vertAlign w:val="superscript"/>
              </w:rPr>
              <w:t>※</w:t>
            </w:r>
            <w:r w:rsidRPr="00693B9E">
              <w:rPr>
                <w:rFonts w:ascii="HG丸ｺﾞｼｯｸM-PRO" w:eastAsia="HG丸ｺﾞｼｯｸM-PRO" w:hAnsi="HG丸ｺﾞｼｯｸM-PRO"/>
                <w:vertAlign w:val="superscript"/>
              </w:rPr>
              <w:t>2</w:t>
            </w:r>
          </w:p>
        </w:tc>
        <w:tc>
          <w:tcPr>
            <w:tcW w:w="2670" w:type="dxa"/>
            <w:vAlign w:val="center"/>
          </w:tcPr>
          <w:p w14:paraId="6D5E322C" w14:textId="77777777" w:rsidR="00693B9E" w:rsidRPr="00693B9E" w:rsidRDefault="00693B9E" w:rsidP="004A4308">
            <w:pPr>
              <w:ind w:left="210" w:hangingChars="100" w:hanging="210"/>
              <w:rPr>
                <w:rFonts w:ascii="HG丸ｺﾞｼｯｸM-PRO" w:eastAsia="HG丸ｺﾞｼｯｸM-PRO" w:hAnsi="HG丸ｺﾞｼｯｸM-PRO"/>
              </w:rPr>
            </w:pPr>
            <w:r w:rsidRPr="00693B9E">
              <w:rPr>
                <w:rFonts w:ascii="HG丸ｺﾞｼｯｸM-PRO" w:eastAsia="HG丸ｺﾞｼｯｸM-PRO" w:hAnsi="HG丸ｺﾞｼｯｸM-PRO" w:hint="eastAsia"/>
              </w:rPr>
              <w:t>※１　代表者が千葉市に在住、在勤又は在学（以下「在住等」という。）の者で、代表者を含めた構成メンバーのうち、千葉市に在住等の者の人数が総人数の半数以上を占めるサークル団体をいう。</w:t>
            </w:r>
          </w:p>
          <w:p w14:paraId="51B7BFA3" w14:textId="77777777" w:rsidR="00693B9E" w:rsidRPr="00693B9E" w:rsidRDefault="00693B9E" w:rsidP="004A4308">
            <w:pPr>
              <w:ind w:left="210" w:hangingChars="100" w:hanging="210"/>
              <w:rPr>
                <w:rFonts w:ascii="HG丸ｺﾞｼｯｸM-PRO" w:eastAsia="HG丸ｺﾞｼｯｸM-PRO" w:hAnsi="HG丸ｺﾞｼｯｸM-PRO"/>
              </w:rPr>
            </w:pPr>
            <w:r w:rsidRPr="00693B9E">
              <w:rPr>
                <w:rFonts w:ascii="HG丸ｺﾞｼｯｸM-PRO" w:eastAsia="HG丸ｺﾞｼｯｸM-PRO" w:hAnsi="HG丸ｺﾞｼｯｸM-PRO" w:hint="eastAsia"/>
              </w:rPr>
              <w:t>※２　地域運営委員会、スポーツ連盟等の地域団体又はＮＰＯ法人等で事務所等が千葉市にある団体とする。</w:t>
            </w:r>
          </w:p>
        </w:tc>
      </w:tr>
      <w:tr w:rsidR="00693B9E" w:rsidRPr="00693B9E" w14:paraId="0720BC97" w14:textId="77777777" w:rsidTr="00B3754F">
        <w:trPr>
          <w:trHeight w:val="1003"/>
        </w:trPr>
        <w:tc>
          <w:tcPr>
            <w:tcW w:w="567" w:type="dxa"/>
            <w:vAlign w:val="center"/>
          </w:tcPr>
          <w:p w14:paraId="55F24426"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２</w:t>
            </w:r>
          </w:p>
        </w:tc>
        <w:tc>
          <w:tcPr>
            <w:tcW w:w="2410" w:type="dxa"/>
            <w:vAlign w:val="center"/>
          </w:tcPr>
          <w:p w14:paraId="4A2D4989"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その他</w:t>
            </w:r>
          </w:p>
        </w:tc>
        <w:tc>
          <w:tcPr>
            <w:tcW w:w="3000" w:type="dxa"/>
            <w:vAlign w:val="center"/>
          </w:tcPr>
          <w:p w14:paraId="466ADD8B"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市内サークル・団体等の定義に該当しないもの</w:t>
            </w:r>
          </w:p>
        </w:tc>
        <w:tc>
          <w:tcPr>
            <w:tcW w:w="2670" w:type="dxa"/>
            <w:vAlign w:val="center"/>
          </w:tcPr>
          <w:p w14:paraId="0CC1EFFF" w14:textId="77777777" w:rsidR="00693B9E" w:rsidRPr="00693B9E" w:rsidRDefault="00693B9E" w:rsidP="004A4308">
            <w:pPr>
              <w:rPr>
                <w:rFonts w:ascii="HG丸ｺﾞｼｯｸM-PRO" w:eastAsia="HG丸ｺﾞｼｯｸM-PRO" w:hAnsi="HG丸ｺﾞｼｯｸM-PRO"/>
              </w:rPr>
            </w:pPr>
            <w:r w:rsidRPr="00693B9E">
              <w:rPr>
                <w:rFonts w:ascii="HG丸ｺﾞｼｯｸM-PRO" w:eastAsia="HG丸ｺﾞｼｯｸM-PRO" w:hAnsi="HG丸ｺﾞｼｯｸM-PRO" w:hint="eastAsia"/>
              </w:rPr>
              <w:t>市外在住者、企業、個人（個人事業主を含む。）等</w:t>
            </w:r>
          </w:p>
        </w:tc>
      </w:tr>
    </w:tbl>
    <w:p w14:paraId="511DD617" w14:textId="77777777" w:rsidR="003872D5" w:rsidRDefault="003872D5" w:rsidP="00693B9E">
      <w:pPr>
        <w:ind w:leftChars="100" w:left="210"/>
        <w:rPr>
          <w:rFonts w:ascii="HG丸ｺﾞｼｯｸM-PRO" w:eastAsia="HG丸ｺﾞｼｯｸM-PRO" w:hAnsi="HG丸ｺﾞｼｯｸM-PRO"/>
        </w:rPr>
      </w:pPr>
    </w:p>
    <w:p w14:paraId="0DEFB41E" w14:textId="2930D310" w:rsidR="00693B9E" w:rsidRPr="00E226D3" w:rsidRDefault="00693B9E" w:rsidP="0080604C">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（３）使用登録の有効期間</w:t>
      </w:r>
    </w:p>
    <w:p w14:paraId="3FDD8C69" w14:textId="77777777" w:rsidR="00693B9E" w:rsidRPr="0080604C" w:rsidRDefault="00693B9E" w:rsidP="0080604C">
      <w:pPr>
        <w:ind w:leftChars="300" w:left="630" w:firstLineChars="100" w:firstLine="210"/>
        <w:rPr>
          <w:rFonts w:ascii="HG丸ｺﾞｼｯｸM-PRO" w:eastAsia="HG丸ｺﾞｼｯｸM-PRO" w:hAnsi="HG丸ｺﾞｼｯｸM-PRO"/>
        </w:rPr>
      </w:pPr>
      <w:r w:rsidRPr="0080604C">
        <w:rPr>
          <w:rFonts w:ascii="HG丸ｺﾞｼｯｸM-PRO" w:eastAsia="HG丸ｺﾞｼｯｸM-PRO" w:hAnsi="HG丸ｺﾞｼｯｸM-PRO" w:hint="eastAsia"/>
        </w:rPr>
        <w:t>当センターの使用登録の有効期間は、登録した日の属する年度の末日までとし、継続して施設を使用する場合は、年度ごとに使用登録を要する。</w:t>
      </w:r>
    </w:p>
    <w:p w14:paraId="494CCC4E" w14:textId="77777777" w:rsidR="003872D5" w:rsidRPr="0080604C" w:rsidRDefault="003872D5" w:rsidP="00693B9E">
      <w:pPr>
        <w:ind w:leftChars="100" w:left="210"/>
        <w:rPr>
          <w:rFonts w:ascii="HG丸ｺﾞｼｯｸM-PRO" w:eastAsia="HG丸ｺﾞｼｯｸM-PRO" w:hAnsi="HG丸ｺﾞｼｯｸM-PRO"/>
        </w:rPr>
      </w:pPr>
    </w:p>
    <w:p w14:paraId="316063C0" w14:textId="7B716C18" w:rsidR="00693B9E" w:rsidRPr="00E226D3" w:rsidRDefault="00693B9E" w:rsidP="0080604C">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（４）使用登録内容の変更</w:t>
      </w:r>
    </w:p>
    <w:p w14:paraId="59DF7ACA" w14:textId="77777777" w:rsidR="00693B9E" w:rsidRPr="00693B9E" w:rsidRDefault="00693B9E" w:rsidP="0080604C">
      <w:pPr>
        <w:ind w:leftChars="300" w:left="630" w:firstLineChars="100" w:firstLine="210"/>
        <w:rPr>
          <w:rFonts w:ascii="HG丸ｺﾞｼｯｸM-PRO" w:eastAsia="HG丸ｺﾞｼｯｸM-PRO" w:hAnsi="HG丸ｺﾞｼｯｸM-PRO"/>
        </w:rPr>
      </w:pPr>
      <w:r w:rsidRPr="005E3EBC">
        <w:rPr>
          <w:rFonts w:ascii="HG丸ｺﾞｼｯｸM-PRO" w:eastAsia="HG丸ｺﾞｼｯｸM-PRO" w:hAnsi="HG丸ｺﾞｼｯｸM-PRO" w:hint="eastAsia"/>
        </w:rPr>
        <w:t>使用登録をした者は</w:t>
      </w:r>
      <w:r w:rsidRPr="00693B9E">
        <w:rPr>
          <w:rFonts w:ascii="HG丸ｺﾞｼｯｸM-PRO" w:eastAsia="HG丸ｺﾞｼｯｸM-PRO" w:hAnsi="HG丸ｺﾞｼｯｸM-PRO" w:hint="eastAsia"/>
        </w:rPr>
        <w:t>、登録した内容に変更が生じた場合は、その変更内容について指定管理者へ届け出なければならない。</w:t>
      </w:r>
    </w:p>
    <w:p w14:paraId="6D768081" w14:textId="59B4F2F1" w:rsidR="00693B9E" w:rsidRDefault="00693B9E" w:rsidP="00693B9E">
      <w:pPr>
        <w:widowControl/>
        <w:jc w:val="left"/>
        <w:rPr>
          <w:rFonts w:ascii="HG丸ｺﾞｼｯｸM-PRO" w:eastAsia="HG丸ｺﾞｼｯｸM-PRO" w:hAnsi="HG丸ｺﾞｼｯｸM-PRO"/>
        </w:rPr>
      </w:pPr>
    </w:p>
    <w:p w14:paraId="3C96F0B6" w14:textId="6CFFA1FA" w:rsidR="00B3754F" w:rsidRDefault="00693B9E" w:rsidP="00AF389F">
      <w:pPr>
        <w:ind w:left="42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lastRenderedPageBreak/>
        <w:t>４　集会室、サークル室、講習室、美術・視聴覚室、料理実習室、和室、茶室、語学練習室、多目的室、ホール、音楽室（以下「諸室」という。）の使用の手続等</w:t>
      </w:r>
    </w:p>
    <w:p w14:paraId="25F5DAD9" w14:textId="77777777" w:rsidR="00BF2C34" w:rsidRDefault="00BF2C34" w:rsidP="0074185C">
      <w:pPr>
        <w:ind w:left="210" w:hangingChars="100" w:hanging="210"/>
        <w:rPr>
          <w:rFonts w:ascii="HG丸ｺﾞｼｯｸM-PRO" w:eastAsia="HG丸ｺﾞｼｯｸM-PRO" w:hAnsi="HG丸ｺﾞｼｯｸM-PRO" w:hint="eastAsia"/>
        </w:rPr>
      </w:pPr>
    </w:p>
    <w:p w14:paraId="300DE979" w14:textId="32D1FB00" w:rsidR="00693B9E" w:rsidRPr="00E226D3" w:rsidRDefault="00693B9E" w:rsidP="00693B9E">
      <w:pPr>
        <w:rPr>
          <w:rFonts w:ascii="HG丸ｺﾞｼｯｸM-PRO" w:eastAsia="HG丸ｺﾞｼｯｸM-PRO" w:hAnsi="HG丸ｺﾞｼｯｸM-PRO"/>
          <w:b/>
          <w:bCs/>
          <w:color w:val="000000" w:themeColor="text1"/>
        </w:rPr>
      </w:pPr>
      <w:r w:rsidRPr="00E226D3">
        <w:rPr>
          <w:rFonts w:ascii="HG丸ｺﾞｼｯｸM-PRO" w:eastAsia="HG丸ｺﾞｼｯｸM-PRO" w:hAnsi="HG丸ｺﾞｼｯｸM-PRO" w:hint="eastAsia"/>
          <w:b/>
          <w:bCs/>
          <w:color w:val="000000" w:themeColor="text1"/>
        </w:rPr>
        <w:t>（１）使用の許可申請等</w:t>
      </w:r>
    </w:p>
    <w:p w14:paraId="65F00028" w14:textId="6EB44D56" w:rsidR="00693B9E" w:rsidRPr="00693B9E" w:rsidRDefault="00693B9E" w:rsidP="00B3754F">
      <w:pPr>
        <w:ind w:leftChars="300" w:left="630"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当センターの施設を使用しようとするものは、使用しようとする日の属する月の２月前の月の１１日（その日が休館日に当たるときは、同日後の最初の休館日でない日）から使用しようとする日の前日までの間に、千葉市コミュニティセンター施設使用許可申請書（以下「使用許可申請書」という。）を指定管理者に提出しなければならない。なお、次に定める抽選予約をし、当選した場合は抽選日に、抽選後空き施設の予約をした場合は予約をした日に使用許可申請書の提出があったものとみなす。</w:t>
      </w:r>
    </w:p>
    <w:p w14:paraId="033E81FE" w14:textId="77777777" w:rsidR="005E3EBC" w:rsidRDefault="005E3EBC" w:rsidP="00693B9E">
      <w:pPr>
        <w:ind w:firstLineChars="300" w:firstLine="630"/>
        <w:rPr>
          <w:rFonts w:ascii="HG丸ｺﾞｼｯｸM-PRO" w:eastAsia="HG丸ｺﾞｼｯｸM-PRO" w:hAnsi="HG丸ｺﾞｼｯｸM-PRO"/>
        </w:rPr>
      </w:pPr>
    </w:p>
    <w:p w14:paraId="4342FDFC" w14:textId="7739E621" w:rsidR="00693B9E" w:rsidRPr="00E226D3" w:rsidRDefault="00693B9E" w:rsidP="00E226D3">
      <w:pPr>
        <w:ind w:firstLineChars="200" w:firstLine="422"/>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ア　抽選予約</w:t>
      </w:r>
    </w:p>
    <w:p w14:paraId="7C168542" w14:textId="0BBA7711" w:rsidR="00693B9E" w:rsidRPr="00693B9E" w:rsidRDefault="00693B9E" w:rsidP="0080604C">
      <w:pPr>
        <w:ind w:leftChars="200" w:left="630" w:hangingChars="100" w:hanging="210"/>
        <w:rPr>
          <w:rFonts w:ascii="HG丸ｺﾞｼｯｸM-PRO" w:eastAsia="HG丸ｺﾞｼｯｸM-PRO" w:hAnsi="HG丸ｺﾞｼｯｸM-PRO"/>
        </w:rPr>
      </w:pPr>
      <w:r w:rsidRPr="00693B9E">
        <w:rPr>
          <w:rFonts w:ascii="HG丸ｺﾞｼｯｸM-PRO" w:eastAsia="HG丸ｺﾞｼｯｸM-PRO" w:hAnsi="HG丸ｺﾞｼｯｸM-PRO" w:hint="eastAsia"/>
        </w:rPr>
        <w:t>３（２）に定める市内サークル・団体等は、次に定めるところにより、使用しようとする施設の抽選予約の申込みをすることができる。</w:t>
      </w:r>
    </w:p>
    <w:p w14:paraId="3D6B0373" w14:textId="77777777" w:rsidR="00AF389F" w:rsidRDefault="00AF389F" w:rsidP="00693B9E">
      <w:pPr>
        <w:ind w:leftChars="300" w:left="630" w:firstLineChars="100" w:firstLine="210"/>
        <w:rPr>
          <w:rFonts w:ascii="HG丸ｺﾞｼｯｸM-PRO" w:eastAsia="HG丸ｺﾞｼｯｸM-PRO" w:hAnsi="HG丸ｺﾞｼｯｸM-PRO"/>
        </w:rPr>
      </w:pPr>
    </w:p>
    <w:p w14:paraId="07033795" w14:textId="7CA4129D" w:rsidR="00693B9E" w:rsidRPr="00693B9E" w:rsidRDefault="00693B9E" w:rsidP="00AF389F">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（ア）</w:t>
      </w:r>
      <w:r w:rsidRPr="00B3754F">
        <w:rPr>
          <w:rFonts w:ascii="HG丸ｺﾞｼｯｸM-PRO" w:eastAsia="HG丸ｺﾞｼｯｸM-PRO" w:hAnsi="HG丸ｺﾞｼｯｸM-PRO" w:hint="eastAsia"/>
          <w:u w:val="single"/>
        </w:rPr>
        <w:t>申込みをすることができる場合</w:t>
      </w:r>
    </w:p>
    <w:p w14:paraId="2177F352" w14:textId="7E2B211F" w:rsidR="00693B9E" w:rsidRPr="00693B9E" w:rsidRDefault="00BF2C34" w:rsidP="00AF389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693B9E" w:rsidRPr="00693B9E">
        <w:rPr>
          <w:rFonts w:ascii="HG丸ｺﾞｼｯｸM-PRO" w:eastAsia="HG丸ｺﾞｼｯｸM-PRO" w:hAnsi="HG丸ｺﾞｼｯｸM-PRO" w:hint="eastAsia"/>
        </w:rPr>
        <w:t>諸室を使用しようとするとき</w:t>
      </w:r>
    </w:p>
    <w:p w14:paraId="3DAED57B" w14:textId="77777777" w:rsidR="00BF2C34" w:rsidRDefault="00BF2C34" w:rsidP="00693B9E">
      <w:pPr>
        <w:ind w:firstLineChars="400" w:firstLine="840"/>
        <w:rPr>
          <w:rFonts w:ascii="HG丸ｺﾞｼｯｸM-PRO" w:eastAsia="HG丸ｺﾞｼｯｸM-PRO" w:hAnsi="HG丸ｺﾞｼｯｸM-PRO"/>
        </w:rPr>
      </w:pPr>
    </w:p>
    <w:p w14:paraId="4F83A5E1" w14:textId="2B2B7832" w:rsidR="00693B9E" w:rsidRPr="00B3754F" w:rsidRDefault="00693B9E" w:rsidP="00AF389F">
      <w:pPr>
        <w:ind w:firstLineChars="100" w:firstLine="210"/>
        <w:rPr>
          <w:rFonts w:ascii="HG丸ｺﾞｼｯｸM-PRO" w:eastAsia="HG丸ｺﾞｼｯｸM-PRO" w:hAnsi="HG丸ｺﾞｼｯｸM-PRO"/>
          <w:u w:val="single"/>
        </w:rPr>
      </w:pPr>
      <w:r w:rsidRPr="00693B9E">
        <w:rPr>
          <w:rFonts w:ascii="HG丸ｺﾞｼｯｸM-PRO" w:eastAsia="HG丸ｺﾞｼｯｸM-PRO" w:hAnsi="HG丸ｺﾞｼｯｸM-PRO" w:hint="eastAsia"/>
        </w:rPr>
        <w:t>（イ）</w:t>
      </w:r>
      <w:r w:rsidRPr="00B3754F">
        <w:rPr>
          <w:rFonts w:ascii="HG丸ｺﾞｼｯｸM-PRO" w:eastAsia="HG丸ｺﾞｼｯｸM-PRO" w:hAnsi="HG丸ｺﾞｼｯｸM-PRO" w:hint="eastAsia"/>
          <w:u w:val="single"/>
        </w:rPr>
        <w:t>申込みの方法</w:t>
      </w:r>
    </w:p>
    <w:p w14:paraId="087F7744" w14:textId="6139B6EA" w:rsidR="00693B9E" w:rsidRPr="00693B9E" w:rsidRDefault="00BF2C34" w:rsidP="00AF389F">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93B9E" w:rsidRPr="00693B9E">
        <w:rPr>
          <w:rFonts w:ascii="HG丸ｺﾞｼｯｸM-PRO" w:eastAsia="HG丸ｺﾞｼｯｸM-PRO" w:hAnsi="HG丸ｺﾞｼｯｸM-PRO" w:hint="eastAsia"/>
        </w:rPr>
        <w:t>使用しようとする日の属する月の２月前の月の１日から１０日までに、使用しようとする施設、日、時間帯等を、公共施設予約システムに登録する。</w:t>
      </w:r>
    </w:p>
    <w:p w14:paraId="03C04D5E" w14:textId="77777777" w:rsidR="00BF2C34" w:rsidRDefault="00BF2C34" w:rsidP="00693B9E">
      <w:pPr>
        <w:ind w:leftChars="300" w:left="630" w:firstLineChars="100" w:firstLine="210"/>
        <w:rPr>
          <w:rFonts w:ascii="HG丸ｺﾞｼｯｸM-PRO" w:eastAsia="HG丸ｺﾞｼｯｸM-PRO" w:hAnsi="HG丸ｺﾞｼｯｸM-PRO"/>
        </w:rPr>
      </w:pPr>
    </w:p>
    <w:p w14:paraId="1D0F2CF8" w14:textId="774095D0" w:rsidR="00693B9E" w:rsidRPr="00693B9E" w:rsidRDefault="00693B9E" w:rsidP="00AF389F">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（ウ）</w:t>
      </w:r>
      <w:r w:rsidRPr="00B3754F">
        <w:rPr>
          <w:rFonts w:ascii="HG丸ｺﾞｼｯｸM-PRO" w:eastAsia="HG丸ｺﾞｼｯｸM-PRO" w:hAnsi="HG丸ｺﾞｼｯｸM-PRO" w:hint="eastAsia"/>
          <w:u w:val="single"/>
        </w:rPr>
        <w:t>抽</w:t>
      </w:r>
      <w:r w:rsidR="00BF2C34">
        <w:rPr>
          <w:rFonts w:ascii="HG丸ｺﾞｼｯｸM-PRO" w:eastAsia="HG丸ｺﾞｼｯｸM-PRO" w:hAnsi="HG丸ｺﾞｼｯｸM-PRO" w:hint="eastAsia"/>
          <w:u w:val="single"/>
        </w:rPr>
        <w:t xml:space="preserve">　</w:t>
      </w:r>
      <w:r w:rsidRPr="00B3754F">
        <w:rPr>
          <w:rFonts w:ascii="HG丸ｺﾞｼｯｸM-PRO" w:eastAsia="HG丸ｺﾞｼｯｸM-PRO" w:hAnsi="HG丸ｺﾞｼｯｸM-PRO" w:hint="eastAsia"/>
          <w:u w:val="single"/>
        </w:rPr>
        <w:t>選</w:t>
      </w:r>
    </w:p>
    <w:p w14:paraId="6A3CE196" w14:textId="0F982AF1" w:rsidR="00693B9E" w:rsidRPr="00693B9E" w:rsidRDefault="00BF2C34" w:rsidP="00AF389F">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93B9E" w:rsidRPr="00693B9E">
        <w:rPr>
          <w:rFonts w:ascii="HG丸ｺﾞｼｯｸM-PRO" w:eastAsia="HG丸ｺﾞｼｯｸM-PRO" w:hAnsi="HG丸ｺﾞｼｯｸM-PRO" w:hint="eastAsia"/>
        </w:rPr>
        <w:t>同一施設、同一日、同一時間帯に複数の申込みがあった場合は、公共施設予約システムにより、抽選し、当選者を決定する。</w:t>
      </w:r>
    </w:p>
    <w:p w14:paraId="4CEFB5C3" w14:textId="77777777" w:rsidR="00BF2C34" w:rsidRDefault="00BF2C34" w:rsidP="00693B9E">
      <w:pPr>
        <w:ind w:firstLineChars="400" w:firstLine="840"/>
        <w:rPr>
          <w:rFonts w:ascii="HG丸ｺﾞｼｯｸM-PRO" w:eastAsia="HG丸ｺﾞｼｯｸM-PRO" w:hAnsi="HG丸ｺﾞｼｯｸM-PRO"/>
        </w:rPr>
      </w:pPr>
    </w:p>
    <w:p w14:paraId="3CA719E0" w14:textId="0364CBEB" w:rsidR="00693B9E" w:rsidRPr="00693B9E" w:rsidRDefault="00693B9E" w:rsidP="00AF389F">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（エ）</w:t>
      </w:r>
      <w:r w:rsidRPr="00B3754F">
        <w:rPr>
          <w:rFonts w:ascii="HG丸ｺﾞｼｯｸM-PRO" w:eastAsia="HG丸ｺﾞｼｯｸM-PRO" w:hAnsi="HG丸ｺﾞｼｯｸM-PRO" w:hint="eastAsia"/>
          <w:u w:val="single"/>
        </w:rPr>
        <w:t>抽選日</w:t>
      </w:r>
    </w:p>
    <w:p w14:paraId="71986CCE" w14:textId="6B369217" w:rsidR="00693B9E" w:rsidRPr="00693B9E" w:rsidRDefault="00BF2C34" w:rsidP="00AF389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693B9E" w:rsidRPr="00693B9E">
        <w:rPr>
          <w:rFonts w:ascii="HG丸ｺﾞｼｯｸM-PRO" w:eastAsia="HG丸ｺﾞｼｯｸM-PRO" w:hAnsi="HG丸ｺﾞｼｯｸM-PRO" w:hint="eastAsia"/>
        </w:rPr>
        <w:t>抽選日は毎月１１日とする。</w:t>
      </w:r>
    </w:p>
    <w:p w14:paraId="2208E1DF" w14:textId="77777777" w:rsidR="00BF2C34" w:rsidRDefault="00693B9E" w:rsidP="00693B9E">
      <w:pPr>
        <w:ind w:firstLineChars="300" w:firstLine="630"/>
        <w:rPr>
          <w:rFonts w:ascii="HG丸ｺﾞｼｯｸM-PRO" w:eastAsia="HG丸ｺﾞｼｯｸM-PRO" w:hAnsi="HG丸ｺﾞｼｯｸM-PRO"/>
        </w:rPr>
      </w:pPr>
      <w:r w:rsidRPr="00693B9E">
        <w:rPr>
          <w:rFonts w:ascii="HG丸ｺﾞｼｯｸM-PRO" w:eastAsia="HG丸ｺﾞｼｯｸM-PRO" w:hAnsi="HG丸ｺﾞｼｯｸM-PRO" w:hint="eastAsia"/>
        </w:rPr>
        <w:t xml:space="preserve">　</w:t>
      </w:r>
    </w:p>
    <w:p w14:paraId="7F931125" w14:textId="231CC6F1" w:rsidR="00693B9E" w:rsidRPr="00B3754F" w:rsidRDefault="00693B9E" w:rsidP="00AF389F">
      <w:pPr>
        <w:ind w:firstLineChars="100" w:firstLine="210"/>
        <w:rPr>
          <w:rFonts w:ascii="HG丸ｺﾞｼｯｸM-PRO" w:eastAsia="HG丸ｺﾞｼｯｸM-PRO" w:hAnsi="HG丸ｺﾞｼｯｸM-PRO"/>
          <w:u w:val="single"/>
        </w:rPr>
      </w:pPr>
      <w:r w:rsidRPr="00693B9E">
        <w:rPr>
          <w:rFonts w:ascii="HG丸ｺﾞｼｯｸM-PRO" w:eastAsia="HG丸ｺﾞｼｯｸM-PRO" w:hAnsi="HG丸ｺﾞｼｯｸM-PRO" w:hint="eastAsia"/>
        </w:rPr>
        <w:t>（オ）</w:t>
      </w:r>
      <w:r w:rsidRPr="00B3754F">
        <w:rPr>
          <w:rFonts w:ascii="HG丸ｺﾞｼｯｸM-PRO" w:eastAsia="HG丸ｺﾞｼｯｸM-PRO" w:hAnsi="HG丸ｺﾞｼｯｸM-PRO" w:hint="eastAsia"/>
          <w:u w:val="single"/>
        </w:rPr>
        <w:t>申込コマ数の上限（１サークル・団体等につき）</w:t>
      </w:r>
    </w:p>
    <w:p w14:paraId="4805B173" w14:textId="5C9B03AC" w:rsidR="00693B9E" w:rsidRPr="00693B9E" w:rsidRDefault="00BF2C34" w:rsidP="00AF389F">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693B9E" w:rsidRPr="00693B9E">
        <w:rPr>
          <w:rFonts w:ascii="HG丸ｺﾞｼｯｸM-PRO" w:eastAsia="HG丸ｺﾞｼｯｸM-PRO" w:hAnsi="HG丸ｺﾞｼｯｸM-PRO" w:hint="eastAsia"/>
        </w:rPr>
        <w:t>諸室　　月１０コマまで</w:t>
      </w:r>
    </w:p>
    <w:p w14:paraId="03AED21D" w14:textId="41E8CB08" w:rsidR="00693B9E" w:rsidRPr="00693B9E" w:rsidRDefault="003872D5" w:rsidP="00AF389F">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ただし、</w:t>
      </w:r>
      <w:r w:rsidR="00423DAC">
        <w:rPr>
          <w:rFonts w:ascii="HG丸ｺﾞｼｯｸM-PRO" w:eastAsia="HG丸ｺﾞｼｯｸM-PRO" w:hAnsi="HG丸ｺﾞｼｯｸM-PRO" w:hint="eastAsia"/>
        </w:rPr>
        <w:t>諸室</w:t>
      </w:r>
      <w:r w:rsidR="00693B9E" w:rsidRPr="00693B9E">
        <w:rPr>
          <w:rFonts w:ascii="HG丸ｺﾞｼｯｸM-PRO" w:eastAsia="HG丸ｺﾞｼｯｸM-PRO" w:hAnsi="HG丸ｺﾞｼｯｸM-PRO" w:hint="eastAsia"/>
        </w:rPr>
        <w:t>に定める申込コマ数の上限は、すべてのコミュニティセンター及び土気あすみが丘プラザの申込コマ数の合計とする。</w:t>
      </w:r>
    </w:p>
    <w:p w14:paraId="480C7FE1" w14:textId="77777777" w:rsidR="005E3EBC" w:rsidRDefault="005E3EBC" w:rsidP="00693B9E">
      <w:pPr>
        <w:ind w:firstLineChars="300" w:firstLine="630"/>
        <w:rPr>
          <w:rFonts w:ascii="HG丸ｺﾞｼｯｸM-PRO" w:eastAsia="HG丸ｺﾞｼｯｸM-PRO" w:hAnsi="HG丸ｺﾞｼｯｸM-PRO"/>
        </w:rPr>
      </w:pPr>
    </w:p>
    <w:p w14:paraId="64BF546F" w14:textId="688EC445" w:rsidR="00693B9E" w:rsidRPr="00E226D3" w:rsidRDefault="00693B9E" w:rsidP="0080604C">
      <w:pPr>
        <w:ind w:firstLineChars="100" w:firstLine="211"/>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イ　抽選後空き施設の予約</w:t>
      </w:r>
    </w:p>
    <w:p w14:paraId="62059C86" w14:textId="57510E73" w:rsidR="00693B9E" w:rsidRPr="005E3EBC" w:rsidRDefault="003872D5" w:rsidP="00AF389F">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抽選後、諸室を使用しようとするとき</w:t>
      </w:r>
      <w:r w:rsidR="00693B9E" w:rsidRPr="005E3EBC">
        <w:rPr>
          <w:rFonts w:ascii="HG丸ｺﾞｼｯｸM-PRO" w:eastAsia="HG丸ｺﾞｼｯｸM-PRO" w:hAnsi="HG丸ｺﾞｼｯｸM-PRO" w:hint="eastAsia"/>
        </w:rPr>
        <w:t>は、使用しようとする日の属する月の２月前の月の１１日（その日が休館日に当たるときは、同日後の最初の休館日でない日）から使用しようとする日の前日までの間に予約をすることができる。この場合においては、原則として予約コマ数の制限を設けない。</w:t>
      </w:r>
    </w:p>
    <w:p w14:paraId="0C52AD67" w14:textId="55DAEE42" w:rsidR="00693B9E" w:rsidRPr="00E226D3" w:rsidRDefault="00693B9E" w:rsidP="0080604C">
      <w:pPr>
        <w:ind w:firstLineChars="100" w:firstLine="211"/>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lastRenderedPageBreak/>
        <w:t>ウ　超過・繰上使用</w:t>
      </w:r>
    </w:p>
    <w:p w14:paraId="5AD31166" w14:textId="595AE0B6" w:rsidR="00693B9E" w:rsidRPr="00693B9E" w:rsidRDefault="00693B9E" w:rsidP="00C073CF">
      <w:pPr>
        <w:ind w:leftChars="200" w:left="420" w:firstLineChars="100" w:firstLine="210"/>
        <w:rPr>
          <w:rFonts w:ascii="HG丸ｺﾞｼｯｸM-PRO" w:eastAsia="HG丸ｺﾞｼｯｸM-PRO" w:hAnsi="HG丸ｺﾞｼｯｸM-PRO"/>
          <w:szCs w:val="21"/>
        </w:rPr>
      </w:pPr>
      <w:r w:rsidRPr="00693B9E">
        <w:rPr>
          <w:rFonts w:ascii="HG丸ｺﾞｼｯｸM-PRO" w:eastAsia="HG丸ｺﾞｼｯｸM-PRO" w:hAnsi="HG丸ｺﾞｼｯｸM-PRO" w:hint="eastAsia"/>
          <w:szCs w:val="21"/>
        </w:rPr>
        <w:t>使用の許可を受けた時間を超過し、又は繰り上げて使用する場合、超過し、又は繰り上げて使用しようとするコマ（時間帯）の開始時間から</w:t>
      </w:r>
      <w:r w:rsidRPr="00693B9E">
        <w:rPr>
          <w:rFonts w:ascii="HG丸ｺﾞｼｯｸM-PRO" w:eastAsia="HG丸ｺﾞｼｯｸM-PRO" w:hAnsi="HG丸ｺﾞｼｯｸM-PRO" w:hint="eastAsia"/>
        </w:rPr>
        <w:t>使用許可</w:t>
      </w:r>
      <w:r w:rsidRPr="00693B9E">
        <w:rPr>
          <w:rFonts w:ascii="HG丸ｺﾞｼｯｸM-PRO" w:eastAsia="HG丸ｺﾞｼｯｸM-PRO" w:hAnsi="HG丸ｺﾞｼｯｸM-PRO" w:hint="eastAsia"/>
          <w:szCs w:val="21"/>
        </w:rPr>
        <w:t>申請をすることができる。</w:t>
      </w:r>
    </w:p>
    <w:p w14:paraId="474C19FD" w14:textId="77777777" w:rsidR="00BF2C34" w:rsidRDefault="00BF2C34" w:rsidP="00BF2C34">
      <w:pPr>
        <w:rPr>
          <w:rFonts w:ascii="HG丸ｺﾞｼｯｸM-PRO" w:eastAsia="HG丸ｺﾞｼｯｸM-PRO" w:hAnsi="HG丸ｺﾞｼｯｸM-PRO" w:hint="eastAsia"/>
        </w:rPr>
      </w:pPr>
    </w:p>
    <w:p w14:paraId="6E4F4CBF" w14:textId="6A3E4DBC" w:rsidR="00693B9E" w:rsidRPr="00E226D3" w:rsidRDefault="00693B9E" w:rsidP="00AF389F">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（２）使用許可</w:t>
      </w:r>
    </w:p>
    <w:p w14:paraId="05BB4224" w14:textId="77777777" w:rsidR="00C073CF" w:rsidRDefault="00693B9E" w:rsidP="00E2037D">
      <w:pPr>
        <w:ind w:leftChars="200" w:left="420" w:firstLineChars="100" w:firstLine="210"/>
        <w:rPr>
          <w:rFonts w:ascii="HG丸ｺﾞｼｯｸM-PRO" w:eastAsia="HG丸ｺﾞｼｯｸM-PRO" w:hAnsi="HG丸ｺﾞｼｯｸM-PRO"/>
        </w:rPr>
      </w:pPr>
      <w:r w:rsidRPr="00C13920">
        <w:rPr>
          <w:rFonts w:ascii="HG丸ｺﾞｼｯｸM-PRO" w:eastAsia="HG丸ｺﾞｼｯｸM-PRO" w:hAnsi="HG丸ｺﾞｼｯｸM-PRO" w:hint="eastAsia"/>
        </w:rPr>
        <w:t>指定管理者は、使用許可申請書を受理し、これを審査し許可したときは、千葉市コミ</w:t>
      </w:r>
    </w:p>
    <w:p w14:paraId="7D63F943" w14:textId="2B736A21" w:rsidR="00693B9E" w:rsidRPr="00C13920" w:rsidRDefault="00693B9E" w:rsidP="00C073CF">
      <w:pPr>
        <w:ind w:leftChars="200" w:left="420"/>
        <w:rPr>
          <w:rFonts w:ascii="HG丸ｺﾞｼｯｸM-PRO" w:eastAsia="HG丸ｺﾞｼｯｸM-PRO" w:hAnsi="HG丸ｺﾞｼｯｸM-PRO"/>
        </w:rPr>
      </w:pPr>
      <w:r w:rsidRPr="00C13920">
        <w:rPr>
          <w:rFonts w:ascii="HG丸ｺﾞｼｯｸM-PRO" w:eastAsia="HG丸ｺﾞｼｯｸM-PRO" w:hAnsi="HG丸ｺﾞｼｯｸM-PRO" w:hint="eastAsia"/>
        </w:rPr>
        <w:t>ュニティセンター施設使用許可書（以下「使用許可書」という。）を、許可しないときは、千葉市コミュニティセンター施設使用不許可通知書を、申請者に交付するものとする。指定管理者は使用許可申請書の審査にあたり必要があると認める場合は、申請者に収支計画書（様式第２号）、収支報告書（様式第３号）のいずれか、又はその一方の提出を求めることができるものとする。</w:t>
      </w:r>
    </w:p>
    <w:p w14:paraId="2E12A569" w14:textId="77777777" w:rsidR="005E3EBC" w:rsidRPr="00C13920" w:rsidRDefault="005E3EBC" w:rsidP="00693B9E">
      <w:pPr>
        <w:ind w:firstLineChars="100" w:firstLine="210"/>
        <w:rPr>
          <w:rFonts w:ascii="HG丸ｺﾞｼｯｸM-PRO" w:eastAsia="HG丸ｺﾞｼｯｸM-PRO" w:hAnsi="HG丸ｺﾞｼｯｸM-PRO"/>
        </w:rPr>
      </w:pPr>
    </w:p>
    <w:p w14:paraId="7F5E8AA1" w14:textId="5D1C9F28" w:rsidR="00693B9E" w:rsidRPr="00E226D3" w:rsidRDefault="00693B9E" w:rsidP="00AF389F">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（３）使用の取消し</w:t>
      </w:r>
    </w:p>
    <w:p w14:paraId="2ED5E2C0" w14:textId="77777777" w:rsidR="00C073CF" w:rsidRDefault="00693B9E" w:rsidP="00C073CF">
      <w:pPr>
        <w:ind w:firstLineChars="300" w:firstLine="630"/>
        <w:rPr>
          <w:rFonts w:ascii="HG丸ｺﾞｼｯｸM-PRO" w:eastAsia="HG丸ｺﾞｼｯｸM-PRO" w:hAnsi="HG丸ｺﾞｼｯｸM-PRO"/>
        </w:rPr>
      </w:pPr>
      <w:r w:rsidRPr="00C13920">
        <w:rPr>
          <w:rFonts w:ascii="HG丸ｺﾞｼｯｸM-PRO" w:eastAsia="HG丸ｺﾞｼｯｸM-PRO" w:hAnsi="HG丸ｺﾞｼｯｸM-PRO" w:hint="eastAsia"/>
        </w:rPr>
        <w:t>使用許可を受けた者（以下「使用者」という。）がその使用を取り消すときは、あら</w:t>
      </w:r>
    </w:p>
    <w:p w14:paraId="68F9361A" w14:textId="2D97AD08" w:rsidR="00693B9E" w:rsidRPr="00C13920" w:rsidRDefault="00693B9E" w:rsidP="00C073CF">
      <w:pPr>
        <w:ind w:leftChars="200" w:left="420"/>
        <w:rPr>
          <w:rFonts w:ascii="HG丸ｺﾞｼｯｸM-PRO" w:eastAsia="HG丸ｺﾞｼｯｸM-PRO" w:hAnsi="HG丸ｺﾞｼｯｸM-PRO"/>
        </w:rPr>
      </w:pPr>
      <w:r w:rsidRPr="00C13920">
        <w:rPr>
          <w:rFonts w:ascii="HG丸ｺﾞｼｯｸM-PRO" w:eastAsia="HG丸ｺﾞｼｯｸM-PRO" w:hAnsi="HG丸ｺﾞｼｯｸM-PRO" w:hint="eastAsia"/>
        </w:rPr>
        <w:t>かじめ、千葉市コミュニティセンター施設使用取消届（以下「使用取消届」という。）に、使用許可書を添えて、指定管理者に提出しなければならない。ただし、指定管理者が特別な理由があると認めたときは、この限りでない。</w:t>
      </w:r>
    </w:p>
    <w:p w14:paraId="547871FB" w14:textId="77777777" w:rsidR="005E3EBC" w:rsidRPr="00C13920" w:rsidRDefault="005E3EBC" w:rsidP="00693B9E">
      <w:pPr>
        <w:ind w:firstLineChars="100" w:firstLine="210"/>
        <w:rPr>
          <w:rFonts w:ascii="HG丸ｺﾞｼｯｸM-PRO" w:eastAsia="HG丸ｺﾞｼｯｸM-PRO" w:hAnsi="HG丸ｺﾞｼｯｸM-PRO"/>
        </w:rPr>
      </w:pPr>
    </w:p>
    <w:p w14:paraId="3B9D67C6" w14:textId="6C4CAC3C" w:rsidR="00693B9E" w:rsidRPr="00E226D3" w:rsidRDefault="00693B9E" w:rsidP="00AF389F">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（４）使用許可の取消し</w:t>
      </w:r>
    </w:p>
    <w:p w14:paraId="20A2F917" w14:textId="2DC9D7E9" w:rsidR="00693B9E" w:rsidRPr="00C13920" w:rsidRDefault="00693B9E" w:rsidP="00AF389F">
      <w:pPr>
        <w:ind w:leftChars="200" w:left="420" w:firstLineChars="100" w:firstLine="210"/>
        <w:rPr>
          <w:rFonts w:ascii="HG丸ｺﾞｼｯｸM-PRO" w:eastAsia="HG丸ｺﾞｼｯｸM-PRO" w:hAnsi="HG丸ｺﾞｼｯｸM-PRO"/>
        </w:rPr>
      </w:pPr>
      <w:r w:rsidRPr="00C13920">
        <w:rPr>
          <w:rFonts w:ascii="HG丸ｺﾞｼｯｸM-PRO" w:eastAsia="HG丸ｺﾞｼｯｸM-PRO" w:hAnsi="HG丸ｺﾞｼｯｸM-PRO" w:hint="eastAsia"/>
        </w:rPr>
        <w:t>指定管理者は、設置管理条例第１０条の規定により使用許可を取り消したときは、千葉市コミュニティセンター施設使用許可取消通知書を当該取消しに係る使用者に交付するものとする。</w:t>
      </w:r>
    </w:p>
    <w:p w14:paraId="36652556" w14:textId="61CE9D18" w:rsidR="005E3EBC" w:rsidRPr="00C13920" w:rsidRDefault="005E3EBC" w:rsidP="00693B9E">
      <w:pPr>
        <w:ind w:firstLineChars="100" w:firstLine="210"/>
        <w:rPr>
          <w:rFonts w:ascii="HG丸ｺﾞｼｯｸM-PRO" w:eastAsia="HG丸ｺﾞｼｯｸM-PRO" w:hAnsi="HG丸ｺﾞｼｯｸM-PRO"/>
        </w:rPr>
      </w:pPr>
    </w:p>
    <w:p w14:paraId="273A98E3" w14:textId="47F5A91A" w:rsidR="00693B9E" w:rsidRPr="00E226D3" w:rsidRDefault="00693B9E" w:rsidP="00AF389F">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（５）使用許可に係る事項の変更許可申請</w:t>
      </w:r>
    </w:p>
    <w:p w14:paraId="0E07F26B" w14:textId="6F98EE51" w:rsidR="00693B9E" w:rsidRPr="005E3EBC" w:rsidRDefault="00693B9E" w:rsidP="00E2037D">
      <w:pPr>
        <w:ind w:leftChars="200" w:left="420" w:firstLineChars="100" w:firstLine="210"/>
        <w:rPr>
          <w:rFonts w:ascii="HG丸ｺﾞｼｯｸM-PRO" w:eastAsia="HG丸ｺﾞｼｯｸM-PRO" w:hAnsi="HG丸ｺﾞｼｯｸM-PRO"/>
        </w:rPr>
      </w:pPr>
      <w:r w:rsidRPr="00C13920">
        <w:rPr>
          <w:rFonts w:ascii="HG丸ｺﾞｼｯｸM-PRO" w:eastAsia="HG丸ｺﾞｼｯｸM-PRO" w:hAnsi="HG丸ｺﾞｼｯｸM-PRO" w:hint="eastAsia"/>
        </w:rPr>
        <w:t>使用者は、使用許可に係る事項を変更しようとするときは、千葉市コミュニティセンター施設使用許可事項変更許可申請書（以下「変更許可申請書」という。）に使用許可書を添えて</w:t>
      </w:r>
      <w:r w:rsidRPr="005E3EBC">
        <w:rPr>
          <w:rFonts w:ascii="HG丸ｺﾞｼｯｸM-PRO" w:eastAsia="HG丸ｺﾞｼｯｸM-PRO" w:hAnsi="HG丸ｺﾞｼｯｸM-PRO" w:hint="eastAsia"/>
        </w:rPr>
        <w:t>、指定管理者に提出しなければならない。</w:t>
      </w:r>
    </w:p>
    <w:p w14:paraId="4F8657CF" w14:textId="77777777" w:rsidR="005E3EBC" w:rsidRDefault="005E3EBC" w:rsidP="00693B9E">
      <w:pPr>
        <w:ind w:firstLineChars="100" w:firstLine="210"/>
        <w:rPr>
          <w:rFonts w:ascii="HG丸ｺﾞｼｯｸM-PRO" w:eastAsia="HG丸ｺﾞｼｯｸM-PRO" w:hAnsi="HG丸ｺﾞｼｯｸM-PRO"/>
        </w:rPr>
      </w:pPr>
    </w:p>
    <w:p w14:paraId="61EB9DF4" w14:textId="3A1194CD" w:rsidR="00693B9E" w:rsidRPr="00E226D3" w:rsidRDefault="00693B9E" w:rsidP="00AF389F">
      <w:pPr>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（６）使用許可に係る事項の変更許可</w:t>
      </w:r>
    </w:p>
    <w:p w14:paraId="2717847D" w14:textId="43BDCFCA" w:rsidR="00693B9E" w:rsidRPr="00693B9E" w:rsidRDefault="00693B9E" w:rsidP="00E2037D">
      <w:pPr>
        <w:ind w:leftChars="200" w:left="420"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指定管理者は、変更許可申請書を受理し、これを審査し許可したときは、千葉市コミュニティセンター施設使用許可事項変更許可書を、許可しないときは、千葉市コミュニティセンター施設使用許可事項変更不許可通知書を、使用者に交付するものとする。</w:t>
      </w:r>
    </w:p>
    <w:p w14:paraId="6F1190E0" w14:textId="77777777" w:rsidR="005E3EBC" w:rsidRDefault="005E3EBC" w:rsidP="00693B9E">
      <w:pPr>
        <w:ind w:firstLineChars="100" w:firstLine="210"/>
        <w:rPr>
          <w:rFonts w:ascii="HG丸ｺﾞｼｯｸM-PRO" w:eastAsia="HG丸ｺﾞｼｯｸM-PRO" w:hAnsi="HG丸ｺﾞｼｯｸM-PRO"/>
        </w:rPr>
      </w:pPr>
    </w:p>
    <w:p w14:paraId="0F6F0BE2" w14:textId="77777777" w:rsidR="00693B9E" w:rsidRPr="00B3754F" w:rsidRDefault="00693B9E" w:rsidP="00BF2C34">
      <w:pPr>
        <w:ind w:leftChars="100" w:left="421" w:hangingChars="100" w:hanging="211"/>
        <w:rPr>
          <w:rFonts w:ascii="HG丸ｺﾞｼｯｸM-PRO" w:eastAsia="HG丸ｺﾞｼｯｸM-PRO" w:hAnsi="HG丸ｺﾞｼｯｸM-PRO"/>
          <w:b/>
        </w:rPr>
      </w:pPr>
      <w:r w:rsidRPr="00B3754F">
        <w:rPr>
          <w:rFonts w:ascii="HG丸ｺﾞｼｯｸM-PRO" w:eastAsia="HG丸ｺﾞｼｯｸM-PRO" w:hAnsi="HG丸ｺﾞｼｯｸM-PRO" w:hint="eastAsia"/>
          <w:b/>
        </w:rPr>
        <w:t>５　スポーツ施設の個人使用の許可</w:t>
      </w:r>
    </w:p>
    <w:p w14:paraId="322785A4" w14:textId="4D8DD96C" w:rsidR="00693B9E" w:rsidRPr="00693B9E" w:rsidRDefault="00693B9E" w:rsidP="00BF2C34">
      <w:pPr>
        <w:ind w:leftChars="200" w:left="420"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当センターの</w:t>
      </w:r>
      <w:r w:rsidRPr="00B3754F">
        <w:rPr>
          <w:rFonts w:ascii="HG丸ｺﾞｼｯｸM-PRO" w:eastAsia="HG丸ｺﾞｼｯｸM-PRO" w:hAnsi="HG丸ｺﾞｼｯｸM-PRO" w:hint="eastAsia"/>
          <w:color w:val="000000" w:themeColor="text1"/>
        </w:rPr>
        <w:t>プールを個人使用しようとする者は、千葉市中央区中央コミュニティセンタースポーツ施設個人使用券を購入し、又は千葉市中央区中央コミュニティセンタースポーツ施設個人使用回数券（以下「回数券」という。）を指定管理者に提出することにより、使用許可を受けるものとする。この場合において、所定の使用時間を超過</w:t>
      </w:r>
      <w:r w:rsidRPr="00B3754F">
        <w:rPr>
          <w:rFonts w:ascii="HG丸ｺﾞｼｯｸM-PRO" w:eastAsia="HG丸ｺﾞｼｯｸM-PRO" w:hAnsi="HG丸ｺﾞｼｯｸM-PRO" w:hint="eastAsia"/>
          <w:color w:val="000000" w:themeColor="text1"/>
        </w:rPr>
        <w:lastRenderedPageBreak/>
        <w:t>して当該スポーツ施設を使用しようとする者は、当該超過時間分の千葉市中央区中央ミュニ</w:t>
      </w:r>
      <w:r w:rsidRPr="00693B9E">
        <w:rPr>
          <w:rFonts w:ascii="HG丸ｺﾞｼｯｸM-PRO" w:eastAsia="HG丸ｺﾞｼｯｸM-PRO" w:hAnsi="HG丸ｺﾞｼｯｸM-PRO" w:hint="eastAsia"/>
        </w:rPr>
        <w:t>ティセンタースポーツ施設個人使用超過券（以下「超過券」という。）を購入し、又は回数券を指定管理者に提出することにより、使用許可を受けるものとする。</w:t>
      </w:r>
    </w:p>
    <w:p w14:paraId="4BBD9187" w14:textId="77777777" w:rsidR="005E3EBC" w:rsidRDefault="005E3EBC" w:rsidP="00693B9E">
      <w:pPr>
        <w:rPr>
          <w:rFonts w:ascii="HG丸ｺﾞｼｯｸM-PRO" w:eastAsia="HG丸ｺﾞｼｯｸM-PRO" w:hAnsi="HG丸ｺﾞｼｯｸM-PRO"/>
          <w:b/>
        </w:rPr>
      </w:pPr>
    </w:p>
    <w:p w14:paraId="4AE5F10A" w14:textId="781EAC1B"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６　標準処理期間</w:t>
      </w:r>
    </w:p>
    <w:p w14:paraId="725CF0E2" w14:textId="1757DBCE" w:rsidR="00693B9E" w:rsidRPr="00693B9E" w:rsidRDefault="00693B9E" w:rsidP="00693B9E">
      <w:pPr>
        <w:rPr>
          <w:rFonts w:ascii="HG丸ｺﾞｼｯｸM-PRO" w:eastAsia="HG丸ｺﾞｼｯｸM-PRO" w:hAnsi="HG丸ｺﾞｼｯｸM-PRO"/>
        </w:rPr>
      </w:pPr>
      <w:r w:rsidRPr="00693B9E">
        <w:rPr>
          <w:rFonts w:ascii="HG丸ｺﾞｼｯｸM-PRO" w:eastAsia="HG丸ｺﾞｼｯｸM-PRO" w:hAnsi="HG丸ｺﾞｼｯｸM-PRO" w:hint="eastAsia"/>
        </w:rPr>
        <w:t xml:space="preserve">　　</w:t>
      </w:r>
      <w:r w:rsidR="00E226D3">
        <w:rPr>
          <w:rFonts w:ascii="HG丸ｺﾞｼｯｸM-PRO" w:eastAsia="HG丸ｺﾞｼｯｸM-PRO" w:hAnsi="HG丸ｺﾞｼｯｸM-PRO" w:hint="eastAsia"/>
        </w:rPr>
        <w:t xml:space="preserve">　</w:t>
      </w:r>
      <w:r w:rsidRPr="00693B9E">
        <w:rPr>
          <w:rFonts w:ascii="HG丸ｺﾞｼｯｸM-PRO" w:eastAsia="HG丸ｺﾞｼｯｸM-PRO" w:hAnsi="HG丸ｺﾞｼｯｸM-PRO" w:hint="eastAsia"/>
        </w:rPr>
        <w:t>使用許可申請等に対する標準処理期間は１日とする。</w:t>
      </w:r>
    </w:p>
    <w:p w14:paraId="72920FA6" w14:textId="77777777" w:rsidR="00693B9E" w:rsidRPr="00693B9E" w:rsidRDefault="00693B9E" w:rsidP="00693B9E">
      <w:pPr>
        <w:rPr>
          <w:rFonts w:ascii="HG丸ｺﾞｼｯｸM-PRO" w:eastAsia="HG丸ｺﾞｼｯｸM-PRO" w:hAnsi="HG丸ｺﾞｼｯｸM-PRO"/>
        </w:rPr>
      </w:pPr>
    </w:p>
    <w:p w14:paraId="686F55C1" w14:textId="77777777"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７　不利益処分</w:t>
      </w:r>
    </w:p>
    <w:p w14:paraId="1239B019" w14:textId="1AC1BAD0" w:rsidR="00693B9E" w:rsidRDefault="00693B9E" w:rsidP="00E2037D">
      <w:pPr>
        <w:ind w:leftChars="200" w:left="420"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次のいずれかに該当するときは、当センターの施設の使用を制限し、若しくは停止し、使用の許可を取り消し、又は当センターからの退去を命ずるものとする。</w:t>
      </w:r>
    </w:p>
    <w:p w14:paraId="15288D4A" w14:textId="77777777" w:rsidR="00BF2C34" w:rsidRPr="00693B9E" w:rsidRDefault="00BF2C34" w:rsidP="00693B9E">
      <w:pPr>
        <w:ind w:leftChars="100" w:left="210" w:firstLineChars="100" w:firstLine="210"/>
        <w:rPr>
          <w:rFonts w:ascii="HG丸ｺﾞｼｯｸM-PRO" w:eastAsia="HG丸ｺﾞｼｯｸM-PRO" w:hAnsi="HG丸ｺﾞｼｯｸM-PRO" w:hint="eastAsia"/>
        </w:rPr>
      </w:pPr>
    </w:p>
    <w:p w14:paraId="4A256089" w14:textId="221D4766"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（１）設置管理条例又は施行規則に違反したとき。</w:t>
      </w:r>
    </w:p>
    <w:p w14:paraId="16F53D1E" w14:textId="62639A24"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（２）偽りその他不正な手段により使用許可を受けた事実が明らかになったとき。</w:t>
      </w:r>
    </w:p>
    <w:p w14:paraId="5E94D609" w14:textId="52B7707F" w:rsidR="00C13920" w:rsidRDefault="00693B9E" w:rsidP="0080604C">
      <w:pPr>
        <w:ind w:firstLineChars="100" w:firstLine="210"/>
        <w:rPr>
          <w:rFonts w:ascii="HG丸ｺﾞｼｯｸM-PRO" w:eastAsia="HG丸ｺﾞｼｯｸM-PRO" w:hAnsi="HG丸ｺﾞｼｯｸM-PRO" w:hint="eastAsia"/>
        </w:rPr>
      </w:pPr>
      <w:r w:rsidRPr="00693B9E">
        <w:rPr>
          <w:rFonts w:ascii="HG丸ｺﾞｼｯｸM-PRO" w:eastAsia="HG丸ｺﾞｼｯｸM-PRO" w:hAnsi="HG丸ｺﾞｼｯｸM-PRO" w:hint="eastAsia"/>
        </w:rPr>
        <w:t>（３）使用許可に付した条件に違反したとき。</w:t>
      </w:r>
    </w:p>
    <w:p w14:paraId="14B86AEC" w14:textId="4FA3EBAB" w:rsidR="00693B9E" w:rsidRPr="00693B9E" w:rsidRDefault="00693B9E" w:rsidP="0080604C">
      <w:pPr>
        <w:ind w:leftChars="100" w:left="63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t>（４）この使用許可業務に係る審査基準等に規定する施設の使用を許可しない基準に該当する事由が生じたとき。</w:t>
      </w:r>
    </w:p>
    <w:p w14:paraId="01EA977C" w14:textId="5848D23E" w:rsidR="00693B9E" w:rsidRPr="00693B9E" w:rsidRDefault="00693B9E" w:rsidP="0080604C">
      <w:pPr>
        <w:ind w:leftChars="100" w:left="63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t>（５）当センターの管理の業務に従事する者の管理上の指示に従わないとき。</w:t>
      </w:r>
    </w:p>
    <w:p w14:paraId="1FC228EB" w14:textId="7CB68B95" w:rsidR="00693B9E" w:rsidRPr="00693B9E" w:rsidRDefault="00693B9E" w:rsidP="0080604C">
      <w:pPr>
        <w:ind w:leftChars="100" w:left="63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t>（６）その他当センターの管理上支障があると認めるとき。</w:t>
      </w:r>
    </w:p>
    <w:p w14:paraId="76A8940A" w14:textId="77777777" w:rsidR="00693B9E" w:rsidRPr="00693B9E" w:rsidRDefault="00693B9E" w:rsidP="00693B9E">
      <w:pPr>
        <w:ind w:left="630" w:hangingChars="300" w:hanging="630"/>
        <w:rPr>
          <w:rFonts w:ascii="HG丸ｺﾞｼｯｸM-PRO" w:eastAsia="HG丸ｺﾞｼｯｸM-PRO" w:hAnsi="HG丸ｺﾞｼｯｸM-PRO"/>
        </w:rPr>
      </w:pPr>
    </w:p>
    <w:p w14:paraId="3C443E37" w14:textId="77777777"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８　利用料金の返還</w:t>
      </w:r>
    </w:p>
    <w:p w14:paraId="2113A41E" w14:textId="77777777" w:rsidR="00693B9E" w:rsidRPr="00693B9E" w:rsidRDefault="00693B9E" w:rsidP="00E2037D">
      <w:pPr>
        <w:ind w:leftChars="200" w:left="420"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災害その他使用者の責めに帰することができない理由により使用不能となった場合及び使用者がその使用許可に係る使用を開始する時間前に使用の取消しを届け出た場合は、既に支払われた利用料金の全額を返還するものとする。</w:t>
      </w:r>
    </w:p>
    <w:p w14:paraId="098BC81A" w14:textId="77777777" w:rsidR="00693B9E" w:rsidRPr="00693B9E" w:rsidRDefault="00693B9E" w:rsidP="00693B9E">
      <w:pPr>
        <w:rPr>
          <w:rFonts w:ascii="HG丸ｺﾞｼｯｸM-PRO" w:eastAsia="HG丸ｺﾞｼｯｸM-PRO" w:hAnsi="HG丸ｺﾞｼｯｸM-PRO"/>
        </w:rPr>
      </w:pPr>
    </w:p>
    <w:p w14:paraId="52883F92" w14:textId="77777777"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９　施設の使用時間</w:t>
      </w:r>
    </w:p>
    <w:p w14:paraId="4FFBB1BC" w14:textId="77777777" w:rsidR="00693B9E" w:rsidRPr="00693B9E" w:rsidRDefault="00693B9E" w:rsidP="00693B9E">
      <w:pPr>
        <w:ind w:firstLineChars="200" w:firstLine="420"/>
        <w:rPr>
          <w:rFonts w:ascii="HG丸ｺﾞｼｯｸM-PRO" w:eastAsia="HG丸ｺﾞｼｯｸM-PRO" w:hAnsi="HG丸ｺﾞｼｯｸM-PRO"/>
        </w:rPr>
      </w:pPr>
      <w:r w:rsidRPr="00693B9E">
        <w:rPr>
          <w:rFonts w:ascii="HG丸ｺﾞｼｯｸM-PRO" w:eastAsia="HG丸ｺﾞｼｯｸM-PRO" w:hAnsi="HG丸ｺﾞｼｯｸM-PRO" w:hint="eastAsia"/>
        </w:rPr>
        <w:t>当センターの施設の使用時間は、次のとおりとする。</w:t>
      </w:r>
    </w:p>
    <w:p w14:paraId="05DE5025" w14:textId="77777777"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（１）松波分室　　　　午前９時から午後５時１５分まで</w:t>
      </w:r>
    </w:p>
    <w:p w14:paraId="3CB53C8F" w14:textId="77777777"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（２）図書室　　　　　午前９時から午後５時まで</w:t>
      </w:r>
    </w:p>
    <w:p w14:paraId="0FE11EBB" w14:textId="77777777"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（３）上記以外の施設　午前９時から午後９時まで</w:t>
      </w:r>
    </w:p>
    <w:p w14:paraId="4A64AB2C" w14:textId="2C34EAE9" w:rsidR="00693B9E" w:rsidRDefault="00693B9E" w:rsidP="00693B9E">
      <w:pPr>
        <w:rPr>
          <w:rFonts w:ascii="HG丸ｺﾞｼｯｸM-PRO" w:eastAsia="HG丸ｺﾞｼｯｸM-PRO" w:hAnsi="HG丸ｺﾞｼｯｸM-PRO"/>
        </w:rPr>
      </w:pPr>
    </w:p>
    <w:p w14:paraId="13079C84" w14:textId="77777777" w:rsidR="00693B9E" w:rsidRPr="00B3754F" w:rsidRDefault="00693B9E" w:rsidP="00693B9E">
      <w:pPr>
        <w:rPr>
          <w:rFonts w:ascii="HG丸ｺﾞｼｯｸM-PRO" w:eastAsia="HG丸ｺﾞｼｯｸM-PRO" w:hAnsi="HG丸ｺﾞｼｯｸM-PRO"/>
          <w:b/>
        </w:rPr>
      </w:pPr>
      <w:r w:rsidRPr="00B3754F">
        <w:rPr>
          <w:rFonts w:ascii="HG丸ｺﾞｼｯｸM-PRO" w:eastAsia="HG丸ｺﾞｼｯｸM-PRO" w:hAnsi="HG丸ｺﾞｼｯｸM-PRO" w:hint="eastAsia"/>
          <w:b/>
        </w:rPr>
        <w:t>10　中学生以下の者の使用</w:t>
      </w:r>
    </w:p>
    <w:p w14:paraId="260C2C27" w14:textId="43C3F53D" w:rsidR="00693B9E" w:rsidRPr="00E226D3" w:rsidRDefault="00693B9E" w:rsidP="0080604C">
      <w:pPr>
        <w:ind w:firstLineChars="100" w:firstLine="211"/>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（１）諸室の使用</w:t>
      </w:r>
    </w:p>
    <w:p w14:paraId="62E1C75A" w14:textId="77777777" w:rsidR="00693B9E" w:rsidRPr="00AF389F" w:rsidRDefault="00693B9E" w:rsidP="0080604C">
      <w:pPr>
        <w:ind w:leftChars="300" w:left="630" w:firstLineChars="100" w:firstLine="210"/>
        <w:rPr>
          <w:rFonts w:ascii="HG丸ｺﾞｼｯｸM-PRO" w:eastAsia="HG丸ｺﾞｼｯｸM-PRO" w:hAnsi="HG丸ｺﾞｼｯｸM-PRO"/>
        </w:rPr>
      </w:pPr>
      <w:r w:rsidRPr="00AF389F">
        <w:rPr>
          <w:rFonts w:ascii="HG丸ｺﾞｼｯｸM-PRO" w:eastAsia="HG丸ｺﾞｼｯｸM-PRO" w:hAnsi="HG丸ｺﾞｼｯｸM-PRO" w:hint="eastAsia"/>
        </w:rPr>
        <w:t>小学生以下の者のみで構成されるサークル・団体等又は小学生以下の個人が使用する場合及び中学生以下の者のみで構成されるサークル・団体等又は中学生の個人が午後７時から午後９時まで使用する場合は、保護者等の同伴を要するものとする。</w:t>
      </w:r>
    </w:p>
    <w:p w14:paraId="72E70719" w14:textId="6B685F02" w:rsidR="00AF389F" w:rsidRPr="00AF389F" w:rsidRDefault="00693B9E" w:rsidP="00693B9E">
      <w:pPr>
        <w:rPr>
          <w:rFonts w:ascii="HG丸ｺﾞｼｯｸM-PRO" w:eastAsia="HG丸ｺﾞｼｯｸM-PRO" w:hAnsi="HG丸ｺﾞｼｯｸM-PRO" w:hint="eastAsia"/>
        </w:rPr>
      </w:pPr>
      <w:r w:rsidRPr="00AF389F">
        <w:rPr>
          <w:rFonts w:ascii="HG丸ｺﾞｼｯｸM-PRO" w:eastAsia="HG丸ｺﾞｼｯｸM-PRO" w:hAnsi="HG丸ｺﾞｼｯｸM-PRO" w:hint="eastAsia"/>
        </w:rPr>
        <w:t xml:space="preserve">　</w:t>
      </w:r>
    </w:p>
    <w:p w14:paraId="0F7FB4F3" w14:textId="3C31A082" w:rsidR="00693B9E" w:rsidRPr="00E226D3" w:rsidRDefault="00693B9E" w:rsidP="0080604C">
      <w:pPr>
        <w:ind w:firstLineChars="100" w:firstLine="211"/>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（２）プールの個人使用</w:t>
      </w:r>
    </w:p>
    <w:p w14:paraId="31FFC858" w14:textId="199AD920" w:rsidR="00693B9E" w:rsidRPr="00693B9E" w:rsidRDefault="00693B9E" w:rsidP="0080604C">
      <w:pPr>
        <w:ind w:leftChars="300" w:left="630" w:firstLineChars="100" w:firstLine="210"/>
        <w:rPr>
          <w:rFonts w:ascii="HG丸ｺﾞｼｯｸM-PRO" w:eastAsia="HG丸ｺﾞｼｯｸM-PRO" w:hAnsi="HG丸ｺﾞｼｯｸM-PRO" w:hint="eastAsia"/>
        </w:rPr>
      </w:pPr>
      <w:r w:rsidRPr="00693B9E">
        <w:rPr>
          <w:rFonts w:ascii="HG丸ｺﾞｼｯｸM-PRO" w:eastAsia="HG丸ｺﾞｼｯｸM-PRO" w:hAnsi="HG丸ｺﾞｼｯｸM-PRO" w:hint="eastAsia"/>
        </w:rPr>
        <w:t>小学生未満の者が使用する場合及び午後７時以降に小学生・中学生が使用する場合は、保護者等の同伴を要するものとする。</w:t>
      </w:r>
    </w:p>
    <w:p w14:paraId="3CB5933D" w14:textId="1E11C60A" w:rsidR="00693B9E" w:rsidRPr="0074185C" w:rsidRDefault="00693B9E" w:rsidP="00693B9E">
      <w:pPr>
        <w:rPr>
          <w:rFonts w:ascii="HG丸ｺﾞｼｯｸM-PRO" w:eastAsia="HG丸ｺﾞｼｯｸM-PRO" w:hAnsi="HG丸ｺﾞｼｯｸM-PRO"/>
          <w:b/>
        </w:rPr>
      </w:pPr>
      <w:r w:rsidRPr="0074185C">
        <w:rPr>
          <w:rFonts w:ascii="HG丸ｺﾞｼｯｸM-PRO" w:eastAsia="HG丸ｺﾞｼｯｸM-PRO" w:hAnsi="HG丸ｺﾞｼｯｸM-PRO" w:hint="eastAsia"/>
          <w:b/>
        </w:rPr>
        <w:lastRenderedPageBreak/>
        <w:t>11　その他</w:t>
      </w:r>
    </w:p>
    <w:p w14:paraId="1CDE58A3" w14:textId="26B324FE" w:rsidR="00693B9E" w:rsidRPr="00E226D3" w:rsidRDefault="00693B9E" w:rsidP="0080604C">
      <w:pPr>
        <w:ind w:firstLineChars="100" w:firstLine="211"/>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（１）当センター内での飲食</w:t>
      </w:r>
    </w:p>
    <w:p w14:paraId="18FB3803" w14:textId="77777777" w:rsidR="00693B9E" w:rsidRPr="00693B9E" w:rsidRDefault="00693B9E" w:rsidP="00E2037D">
      <w:pPr>
        <w:ind w:firstLineChars="300" w:firstLine="630"/>
        <w:rPr>
          <w:rFonts w:ascii="HG丸ｺﾞｼｯｸM-PRO" w:eastAsia="HG丸ｺﾞｼｯｸM-PRO" w:hAnsi="HG丸ｺﾞｼｯｸM-PRO"/>
        </w:rPr>
      </w:pPr>
      <w:r w:rsidRPr="00693B9E">
        <w:rPr>
          <w:rFonts w:ascii="HG丸ｺﾞｼｯｸM-PRO" w:eastAsia="HG丸ｺﾞｼｯｸM-PRO" w:hAnsi="HG丸ｺﾞｼｯｸM-PRO" w:hint="eastAsia"/>
        </w:rPr>
        <w:t>ア　飲食を主目的として当センター内の施設を使用することはできないものとする。</w:t>
      </w:r>
    </w:p>
    <w:p w14:paraId="78A099E9" w14:textId="77777777" w:rsidR="00693B9E" w:rsidRPr="00693B9E" w:rsidRDefault="00693B9E" w:rsidP="0080604C">
      <w:pPr>
        <w:ind w:leftChars="300" w:left="105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t>イ　図書室、幼児室及びスポーツ施設において飲食をすることはできないものとする。</w:t>
      </w:r>
    </w:p>
    <w:p w14:paraId="443D8325" w14:textId="77777777" w:rsidR="00693B9E" w:rsidRPr="00693B9E" w:rsidRDefault="00693B9E" w:rsidP="0080604C">
      <w:pPr>
        <w:ind w:leftChars="300" w:left="105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t>ウ　アの規定に反しない限り、イに規定する施設以外の施設において飲食をすることは認めるものとする。</w:t>
      </w:r>
    </w:p>
    <w:p w14:paraId="06DCF3E4" w14:textId="77777777" w:rsidR="00693B9E" w:rsidRPr="00693B9E" w:rsidRDefault="00693B9E" w:rsidP="0080604C">
      <w:pPr>
        <w:ind w:leftChars="300" w:left="1050" w:hangingChars="200" w:hanging="420"/>
        <w:rPr>
          <w:rFonts w:ascii="HG丸ｺﾞｼｯｸM-PRO" w:eastAsia="HG丸ｺﾞｼｯｸM-PRO" w:hAnsi="HG丸ｺﾞｼｯｸM-PRO"/>
        </w:rPr>
      </w:pPr>
      <w:r w:rsidRPr="00693B9E">
        <w:rPr>
          <w:rFonts w:ascii="HG丸ｺﾞｼｯｸM-PRO" w:eastAsia="HG丸ｺﾞｼｯｸM-PRO" w:hAnsi="HG丸ｺﾞｼｯｸM-PRO" w:hint="eastAsia"/>
        </w:rPr>
        <w:t>エ　アからウまでの規定にかかわらず、水分補給等のため、ペットボトルや水筒など蓋で密閉できる容器に入った飲料水等は飲用することができるものとする。</w:t>
      </w:r>
    </w:p>
    <w:p w14:paraId="3B7405EF" w14:textId="77777777" w:rsidR="005E3EBC" w:rsidRDefault="00693B9E" w:rsidP="00693B9E">
      <w:pPr>
        <w:rPr>
          <w:rFonts w:ascii="HG丸ｺﾞｼｯｸM-PRO" w:eastAsia="HG丸ｺﾞｼｯｸM-PRO" w:hAnsi="HG丸ｺﾞｼｯｸM-PRO"/>
        </w:rPr>
      </w:pPr>
      <w:r w:rsidRPr="00693B9E">
        <w:rPr>
          <w:rFonts w:ascii="HG丸ｺﾞｼｯｸM-PRO" w:eastAsia="HG丸ｺﾞｼｯｸM-PRO" w:hAnsi="HG丸ｺﾞｼｯｸM-PRO" w:hint="eastAsia"/>
        </w:rPr>
        <w:t xml:space="preserve">　</w:t>
      </w:r>
    </w:p>
    <w:p w14:paraId="65853650" w14:textId="447E46EF" w:rsidR="00693B9E" w:rsidRPr="00E226D3" w:rsidRDefault="00693B9E" w:rsidP="0080604C">
      <w:pPr>
        <w:ind w:firstLineChars="100" w:firstLine="211"/>
        <w:rPr>
          <w:rFonts w:ascii="HG丸ｺﾞｼｯｸM-PRO" w:eastAsia="HG丸ｺﾞｼｯｸM-PRO" w:hAnsi="HG丸ｺﾞｼｯｸM-PRO"/>
          <w:b/>
          <w:bCs/>
        </w:rPr>
      </w:pPr>
      <w:r w:rsidRPr="00E226D3">
        <w:rPr>
          <w:rFonts w:ascii="HG丸ｺﾞｼｯｸM-PRO" w:eastAsia="HG丸ｺﾞｼｯｸM-PRO" w:hAnsi="HG丸ｺﾞｼｯｸM-PRO" w:hint="eastAsia"/>
          <w:b/>
          <w:bCs/>
        </w:rPr>
        <w:t>（２）当センター内での飲酒</w:t>
      </w:r>
    </w:p>
    <w:p w14:paraId="3B6D000E" w14:textId="76E64242" w:rsidR="005E3EBC" w:rsidRDefault="00693B9E" w:rsidP="0080604C">
      <w:pPr>
        <w:ind w:leftChars="400" w:left="840"/>
        <w:rPr>
          <w:rFonts w:ascii="HG丸ｺﾞｼｯｸM-PRO" w:eastAsia="HG丸ｺﾞｼｯｸM-PRO" w:hAnsi="HG丸ｺﾞｼｯｸM-PRO" w:hint="eastAsia"/>
        </w:rPr>
      </w:pPr>
      <w:r w:rsidRPr="00693B9E">
        <w:rPr>
          <w:rFonts w:ascii="HG丸ｺﾞｼｯｸM-PRO" w:eastAsia="HG丸ｺﾞｼｯｸM-PRO" w:hAnsi="HG丸ｺﾞｼｯｸM-PRO" w:hint="eastAsia"/>
        </w:rPr>
        <w:t>当センター内での飲酒は、原則禁止とする。ただし、社会通念上相当と認められる場合においては、この限りでない。</w:t>
      </w:r>
    </w:p>
    <w:p w14:paraId="25754D72" w14:textId="7A88CDC4" w:rsidR="00AF389F" w:rsidRPr="00E2037D" w:rsidRDefault="00693B9E" w:rsidP="0080604C">
      <w:pPr>
        <w:ind w:leftChars="100" w:left="630" w:hangingChars="200" w:hanging="420"/>
        <w:rPr>
          <w:rFonts w:ascii="HG丸ｺﾞｼｯｸM-PRO" w:eastAsia="HG丸ｺﾞｼｯｸM-PRO" w:hAnsi="HG丸ｺﾞｼｯｸM-PRO" w:hint="eastAsia"/>
        </w:rPr>
      </w:pPr>
      <w:r w:rsidRPr="00693B9E">
        <w:rPr>
          <w:rFonts w:ascii="HG丸ｺﾞｼｯｸM-PRO" w:eastAsia="HG丸ｺﾞｼｯｸM-PRO" w:hAnsi="HG丸ｺﾞｼｯｸM-PRO" w:hint="eastAsia"/>
        </w:rPr>
        <w:t>（３）指定された場所以外での喫煙は禁止とする。</w:t>
      </w:r>
    </w:p>
    <w:p w14:paraId="57A2EDFD" w14:textId="6D4AD8B4" w:rsidR="00AF389F" w:rsidRPr="00E2037D" w:rsidRDefault="00693B9E" w:rsidP="0080604C">
      <w:pPr>
        <w:ind w:leftChars="100" w:left="840" w:hangingChars="300" w:hanging="630"/>
        <w:rPr>
          <w:rFonts w:ascii="HG丸ｺﾞｼｯｸM-PRO" w:eastAsia="HG丸ｺﾞｼｯｸM-PRO" w:hAnsi="HG丸ｺﾞｼｯｸM-PRO" w:hint="eastAsia"/>
        </w:rPr>
      </w:pPr>
      <w:r w:rsidRPr="00693B9E">
        <w:rPr>
          <w:rFonts w:ascii="HG丸ｺﾞｼｯｸM-PRO" w:eastAsia="HG丸ｺﾞｼｯｸM-PRO" w:hAnsi="HG丸ｺﾞｼｯｸM-PRO" w:hint="eastAsia"/>
        </w:rPr>
        <w:t>（４）音、におい、振動等により他の使用者の使用に著しい支障をきたす恐れがある場合は、施設の使用に制限を付す場合がある。</w:t>
      </w:r>
    </w:p>
    <w:p w14:paraId="7CB8F9D8" w14:textId="451CA4AC" w:rsidR="00693B9E" w:rsidRPr="00693B9E" w:rsidRDefault="00693B9E" w:rsidP="0080604C">
      <w:pPr>
        <w:ind w:firstLineChars="100" w:firstLine="210"/>
        <w:rPr>
          <w:rFonts w:ascii="HG丸ｺﾞｼｯｸM-PRO" w:eastAsia="HG丸ｺﾞｼｯｸM-PRO" w:hAnsi="HG丸ｺﾞｼｯｸM-PRO"/>
        </w:rPr>
      </w:pPr>
      <w:r w:rsidRPr="00693B9E">
        <w:rPr>
          <w:rFonts w:ascii="HG丸ｺﾞｼｯｸM-PRO" w:eastAsia="HG丸ｺﾞｼｯｸM-PRO" w:hAnsi="HG丸ｺﾞｼｯｸM-PRO" w:hint="eastAsia"/>
        </w:rPr>
        <w:t>（５）施設を使用する場合は、別表に掲げる部屋の収容定員の範囲内とする。</w:t>
      </w:r>
    </w:p>
    <w:p w14:paraId="62D6F34A" w14:textId="37095B7E" w:rsidR="00693B9E" w:rsidRPr="00693B9E" w:rsidRDefault="00693B9E" w:rsidP="003872D5">
      <w:pPr>
        <w:widowControl/>
        <w:jc w:val="left"/>
        <w:rPr>
          <w:rFonts w:ascii="HG丸ｺﾞｼｯｸM-PRO" w:eastAsia="HG丸ｺﾞｼｯｸM-PRO" w:hAnsi="HG丸ｺﾞｼｯｸM-PRO"/>
        </w:rPr>
      </w:pPr>
      <w:r w:rsidRPr="00693B9E">
        <w:rPr>
          <w:rFonts w:ascii="HG丸ｺﾞｼｯｸM-PRO" w:eastAsia="HG丸ｺﾞｼｯｸM-PRO" w:hAnsi="HG丸ｺﾞｼｯｸM-PRO"/>
        </w:rPr>
        <w:br w:type="page"/>
      </w:r>
    </w:p>
    <w:p w14:paraId="4744E8E2" w14:textId="769FD4C0" w:rsidR="00492D48" w:rsidRPr="00693B9E" w:rsidRDefault="00492D48">
      <w:pPr>
        <w:rPr>
          <w:rFonts w:ascii="HG丸ｺﾞｼｯｸM-PRO" w:eastAsia="HG丸ｺﾞｼｯｸM-PRO" w:hAnsi="HG丸ｺﾞｼｯｸM-PRO"/>
        </w:rPr>
      </w:pPr>
      <w:r w:rsidRPr="00693B9E">
        <w:rPr>
          <w:rFonts w:ascii="HG丸ｺﾞｼｯｸM-PRO" w:eastAsia="HG丸ｺﾞｼｯｸM-PRO" w:hAnsi="HG丸ｺﾞｼｯｸM-PRO" w:hint="eastAsia"/>
        </w:rPr>
        <w:lastRenderedPageBreak/>
        <w:t>表</w:t>
      </w:r>
      <w:r w:rsidR="00A81704" w:rsidRPr="00693B9E">
        <w:rPr>
          <w:rFonts w:ascii="HG丸ｺﾞｼｯｸM-PRO" w:eastAsia="HG丸ｺﾞｼｯｸM-PRO" w:hAnsi="HG丸ｺﾞｼｯｸM-PRO" w:hint="eastAsia"/>
        </w:rPr>
        <w:t>（中央</w:t>
      </w:r>
      <w:r w:rsidR="00C35642" w:rsidRPr="00693B9E">
        <w:rPr>
          <w:rFonts w:ascii="HG丸ｺﾞｼｯｸM-PRO" w:eastAsia="HG丸ｺﾞｼｯｸM-PRO" w:hAnsi="HG丸ｺﾞｼｯｸM-PRO" w:hint="eastAsia"/>
        </w:rPr>
        <w:t>コミュニティセンター</w:t>
      </w:r>
      <w:r w:rsidR="002E7A31" w:rsidRPr="00693B9E">
        <w:rPr>
          <w:rFonts w:ascii="HG丸ｺﾞｼｯｸM-PRO" w:eastAsia="HG丸ｺﾞｼｯｸM-PRO" w:hAnsi="HG丸ｺﾞｼｯｸM-PRO" w:hint="eastAsia"/>
        </w:rPr>
        <w:t>）</w:t>
      </w:r>
    </w:p>
    <w:tbl>
      <w:tblPr>
        <w:tblStyle w:val="a3"/>
        <w:tblW w:w="9498" w:type="dxa"/>
        <w:tblInd w:w="-318" w:type="dxa"/>
        <w:tblLook w:val="04A0" w:firstRow="1" w:lastRow="0" w:firstColumn="1" w:lastColumn="0" w:noHBand="0" w:noVBand="1"/>
      </w:tblPr>
      <w:tblGrid>
        <w:gridCol w:w="852"/>
        <w:gridCol w:w="1701"/>
        <w:gridCol w:w="1134"/>
        <w:gridCol w:w="851"/>
        <w:gridCol w:w="4960"/>
      </w:tblGrid>
      <w:tr w:rsidR="002F39A0" w:rsidRPr="00693B9E" w14:paraId="67989CA9" w14:textId="77777777" w:rsidTr="003872D5">
        <w:trPr>
          <w:trHeight w:val="510"/>
        </w:trPr>
        <w:tc>
          <w:tcPr>
            <w:tcW w:w="852" w:type="dxa"/>
            <w:shd w:val="pct5" w:color="auto" w:fill="auto"/>
            <w:vAlign w:val="center"/>
          </w:tcPr>
          <w:p w14:paraId="39A711ED" w14:textId="77777777" w:rsidR="00555AB7" w:rsidRPr="00693B9E" w:rsidRDefault="00555AB7" w:rsidP="0002750A">
            <w:pPr>
              <w:jc w:val="center"/>
              <w:rPr>
                <w:rFonts w:ascii="HG丸ｺﾞｼｯｸM-PRO" w:eastAsia="HG丸ｺﾞｼｯｸM-PRO" w:hAnsi="HG丸ｺﾞｼｯｸM-PRO"/>
                <w:b/>
              </w:rPr>
            </w:pPr>
            <w:r w:rsidRPr="00693B9E">
              <w:rPr>
                <w:rFonts w:ascii="HG丸ｺﾞｼｯｸM-PRO" w:eastAsia="HG丸ｺﾞｼｯｸM-PRO" w:hAnsi="HG丸ｺﾞｼｯｸM-PRO" w:hint="eastAsia"/>
                <w:b/>
              </w:rPr>
              <w:t>階</w:t>
            </w:r>
          </w:p>
        </w:tc>
        <w:tc>
          <w:tcPr>
            <w:tcW w:w="1701" w:type="dxa"/>
            <w:shd w:val="pct5" w:color="auto" w:fill="auto"/>
            <w:vAlign w:val="center"/>
          </w:tcPr>
          <w:p w14:paraId="5967732F" w14:textId="77777777" w:rsidR="00555AB7" w:rsidRPr="00693B9E" w:rsidRDefault="00555AB7" w:rsidP="0002750A">
            <w:pPr>
              <w:jc w:val="center"/>
              <w:rPr>
                <w:rFonts w:ascii="HG丸ｺﾞｼｯｸM-PRO" w:eastAsia="HG丸ｺﾞｼｯｸM-PRO" w:hAnsi="HG丸ｺﾞｼｯｸM-PRO"/>
                <w:b/>
              </w:rPr>
            </w:pPr>
            <w:r w:rsidRPr="00693B9E">
              <w:rPr>
                <w:rFonts w:ascii="HG丸ｺﾞｼｯｸM-PRO" w:eastAsia="HG丸ｺﾞｼｯｸM-PRO" w:hAnsi="HG丸ｺﾞｼｯｸM-PRO" w:hint="eastAsia"/>
                <w:b/>
              </w:rPr>
              <w:t>施設名</w:t>
            </w:r>
          </w:p>
        </w:tc>
        <w:tc>
          <w:tcPr>
            <w:tcW w:w="1134" w:type="dxa"/>
            <w:shd w:val="pct5" w:color="auto" w:fill="auto"/>
            <w:vAlign w:val="center"/>
          </w:tcPr>
          <w:p w14:paraId="70BAB3DA" w14:textId="77777777" w:rsidR="00555AB7" w:rsidRPr="00693B9E" w:rsidRDefault="00555AB7" w:rsidP="0002750A">
            <w:pPr>
              <w:jc w:val="center"/>
              <w:rPr>
                <w:rFonts w:ascii="HG丸ｺﾞｼｯｸM-PRO" w:eastAsia="HG丸ｺﾞｼｯｸM-PRO" w:hAnsi="HG丸ｺﾞｼｯｸM-PRO"/>
                <w:b/>
              </w:rPr>
            </w:pPr>
            <w:r w:rsidRPr="00693B9E">
              <w:rPr>
                <w:rFonts w:ascii="HG丸ｺﾞｼｯｸM-PRO" w:eastAsia="HG丸ｺﾞｼｯｸM-PRO" w:hAnsi="HG丸ｺﾞｼｯｸM-PRO" w:hint="eastAsia"/>
                <w:b/>
              </w:rPr>
              <w:t>収容定員</w:t>
            </w:r>
          </w:p>
        </w:tc>
        <w:tc>
          <w:tcPr>
            <w:tcW w:w="851" w:type="dxa"/>
            <w:shd w:val="pct5" w:color="auto" w:fill="auto"/>
            <w:vAlign w:val="center"/>
          </w:tcPr>
          <w:p w14:paraId="4592B3F9" w14:textId="08855893" w:rsidR="00555AB7" w:rsidRPr="00693B9E" w:rsidRDefault="006B7EBF" w:rsidP="0002750A">
            <w:pPr>
              <w:jc w:val="center"/>
              <w:rPr>
                <w:rFonts w:ascii="HG丸ｺﾞｼｯｸM-PRO" w:eastAsia="HG丸ｺﾞｼｯｸM-PRO" w:hAnsi="HG丸ｺﾞｼｯｸM-PRO"/>
                <w:b/>
              </w:rPr>
            </w:pPr>
            <w:r w:rsidRPr="00693B9E">
              <w:rPr>
                <w:rFonts w:ascii="HG丸ｺﾞｼｯｸM-PRO" w:eastAsia="HG丸ｺﾞｼｯｸM-PRO" w:hAnsi="HG丸ｺﾞｼｯｸM-PRO" w:hint="eastAsia"/>
                <w:b/>
              </w:rPr>
              <w:t>窓</w:t>
            </w:r>
          </w:p>
        </w:tc>
        <w:tc>
          <w:tcPr>
            <w:tcW w:w="4960" w:type="dxa"/>
            <w:shd w:val="pct5" w:color="auto" w:fill="auto"/>
            <w:vAlign w:val="center"/>
          </w:tcPr>
          <w:p w14:paraId="280F2203" w14:textId="77777777" w:rsidR="00555AB7" w:rsidRPr="00693B9E" w:rsidRDefault="00555AB7" w:rsidP="0002750A">
            <w:pPr>
              <w:jc w:val="center"/>
              <w:rPr>
                <w:rFonts w:ascii="HG丸ｺﾞｼｯｸM-PRO" w:eastAsia="HG丸ｺﾞｼｯｸM-PRO" w:hAnsi="HG丸ｺﾞｼｯｸM-PRO"/>
                <w:b/>
              </w:rPr>
            </w:pPr>
            <w:r w:rsidRPr="00693B9E">
              <w:rPr>
                <w:rFonts w:ascii="HG丸ｺﾞｼｯｸM-PRO" w:eastAsia="HG丸ｺﾞｼｯｸM-PRO" w:hAnsi="HG丸ｺﾞｼｯｸM-PRO" w:hint="eastAsia"/>
                <w:b/>
              </w:rPr>
              <w:t>備考（備品等）</w:t>
            </w:r>
          </w:p>
        </w:tc>
      </w:tr>
      <w:tr w:rsidR="00A81704" w:rsidRPr="00693B9E" w14:paraId="54E7E054" w14:textId="77777777" w:rsidTr="003872D5">
        <w:trPr>
          <w:trHeight w:val="510"/>
        </w:trPr>
        <w:tc>
          <w:tcPr>
            <w:tcW w:w="852" w:type="dxa"/>
            <w:vMerge w:val="restart"/>
            <w:vAlign w:val="center"/>
          </w:tcPr>
          <w:p w14:paraId="64BEFBD9" w14:textId="2F9A21FC" w:rsidR="00A81704" w:rsidRPr="00693B9E" w:rsidRDefault="00A81704" w:rsidP="0002750A">
            <w:pPr>
              <w:autoSpaceDE w:val="0"/>
              <w:autoSpaceDN w:val="0"/>
              <w:adjustRightInd w:val="0"/>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５階</w:t>
            </w:r>
          </w:p>
        </w:tc>
        <w:tc>
          <w:tcPr>
            <w:tcW w:w="1701" w:type="dxa"/>
            <w:vAlign w:val="center"/>
          </w:tcPr>
          <w:p w14:paraId="0DD0A8B9" w14:textId="132AEB88"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丸ｺﾞｼｯｸM-PRO" w:hint="eastAsia"/>
                <w:kern w:val="0"/>
                <w:szCs w:val="21"/>
              </w:rPr>
              <w:t>集会室</w:t>
            </w:r>
          </w:p>
        </w:tc>
        <w:tc>
          <w:tcPr>
            <w:tcW w:w="1134" w:type="dxa"/>
            <w:vAlign w:val="center"/>
          </w:tcPr>
          <w:p w14:paraId="18E58279" w14:textId="335D572E" w:rsidR="00A81704" w:rsidRPr="00693B9E" w:rsidRDefault="0055611F"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hint="eastAsia"/>
                <w:kern w:val="0"/>
                <w:szCs w:val="21"/>
              </w:rPr>
              <w:t>30</w:t>
            </w:r>
          </w:p>
        </w:tc>
        <w:tc>
          <w:tcPr>
            <w:tcW w:w="851" w:type="dxa"/>
            <w:vAlign w:val="center"/>
          </w:tcPr>
          <w:p w14:paraId="37CB1773" w14:textId="4C6D6D8D" w:rsidR="00A81704" w:rsidRPr="00693B9E" w:rsidRDefault="0055611F"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054F7929" w14:textId="4D6386CA"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0055611F"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57302D99" w14:textId="77777777" w:rsidTr="003872D5">
        <w:trPr>
          <w:trHeight w:val="510"/>
        </w:trPr>
        <w:tc>
          <w:tcPr>
            <w:tcW w:w="852" w:type="dxa"/>
            <w:vMerge/>
            <w:vAlign w:val="center"/>
          </w:tcPr>
          <w:p w14:paraId="5E95C676"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32EB95CD" w14:textId="24BDB1F7"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丸ｺﾞｼｯｸM-PRO" w:hint="eastAsia"/>
                <w:kern w:val="0"/>
                <w:szCs w:val="21"/>
              </w:rPr>
              <w:t>講習室１</w:t>
            </w:r>
          </w:p>
        </w:tc>
        <w:tc>
          <w:tcPr>
            <w:tcW w:w="1134" w:type="dxa"/>
            <w:vAlign w:val="center"/>
          </w:tcPr>
          <w:p w14:paraId="12DEB9C2" w14:textId="1DEF886B"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ŠÛºÞ¼¯¸M-PRO"/>
                <w:kern w:val="0"/>
                <w:szCs w:val="21"/>
              </w:rPr>
              <w:t>40</w:t>
            </w:r>
          </w:p>
        </w:tc>
        <w:tc>
          <w:tcPr>
            <w:tcW w:w="851" w:type="dxa"/>
            <w:vAlign w:val="center"/>
          </w:tcPr>
          <w:p w14:paraId="05890A9E" w14:textId="39851333"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7568F948" w14:textId="4E57B880"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00AE7524" w:rsidRPr="00693B9E">
              <w:rPr>
                <w:rFonts w:ascii="HG丸ｺﾞｼｯｸM-PRO" w:eastAsia="HG丸ｺﾞｼｯｸM-PRO" w:hAnsi="HG丸ｺﾞｼｯｸM-PRO" w:cs="HG丸ｺﾞｼｯｸM-PRO" w:hint="eastAsia"/>
                <w:kern w:val="0"/>
                <w:sz w:val="20"/>
                <w:szCs w:val="20"/>
              </w:rPr>
              <w:t>演台</w:t>
            </w:r>
            <w:r w:rsidR="0055611F" w:rsidRPr="00693B9E">
              <w:rPr>
                <w:rFonts w:ascii="HG丸ｺﾞｼｯｸM-PRO" w:eastAsia="HG丸ｺﾞｼｯｸM-PRO" w:hAnsi="HG丸ｺﾞｼｯｸM-PRO" w:cs="HG丸ｺﾞｼｯｸM-PRO" w:hint="eastAsia"/>
                <w:kern w:val="0"/>
                <w:sz w:val="20"/>
                <w:szCs w:val="20"/>
              </w:rPr>
              <w:t>、黒板</w:t>
            </w:r>
            <w:r w:rsidR="00423DAC" w:rsidRPr="00693B9E">
              <w:rPr>
                <w:rFonts w:ascii="HG丸ｺﾞｼｯｸM-PRO" w:eastAsia="HG丸ｺﾞｼｯｸM-PRO" w:hAnsi="HG丸ｺﾞｼｯｸM-PRO" w:cs="HG丸ｺﾞｼｯｸM-PRO" w:hint="eastAsia"/>
                <w:kern w:val="0"/>
                <w:sz w:val="20"/>
                <w:szCs w:val="20"/>
              </w:rPr>
              <w:t>、</w:t>
            </w:r>
            <w:r w:rsidR="00423DAC"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42FF39D8" w14:textId="77777777" w:rsidTr="003872D5">
        <w:trPr>
          <w:trHeight w:val="510"/>
        </w:trPr>
        <w:tc>
          <w:tcPr>
            <w:tcW w:w="852" w:type="dxa"/>
            <w:vMerge/>
            <w:vAlign w:val="center"/>
          </w:tcPr>
          <w:p w14:paraId="6E523CE4"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63F6EFC3" w14:textId="5EDF1815"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丸ｺﾞｼｯｸM-PRO" w:hint="eastAsia"/>
                <w:kern w:val="0"/>
                <w:szCs w:val="21"/>
              </w:rPr>
              <w:t>講習室２</w:t>
            </w:r>
          </w:p>
        </w:tc>
        <w:tc>
          <w:tcPr>
            <w:tcW w:w="1134" w:type="dxa"/>
            <w:vAlign w:val="center"/>
          </w:tcPr>
          <w:p w14:paraId="1358EC47" w14:textId="7E6A426D"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ŠÛºÞ¼¯¸M-PRO"/>
                <w:kern w:val="0"/>
                <w:szCs w:val="21"/>
              </w:rPr>
              <w:t>40</w:t>
            </w:r>
          </w:p>
        </w:tc>
        <w:tc>
          <w:tcPr>
            <w:tcW w:w="851" w:type="dxa"/>
            <w:vAlign w:val="center"/>
          </w:tcPr>
          <w:p w14:paraId="556D0A80" w14:textId="5F57652C"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5338BEDE" w14:textId="164DECDB"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00AE7524" w:rsidRPr="00693B9E">
              <w:rPr>
                <w:rFonts w:ascii="HG丸ｺﾞｼｯｸM-PRO" w:eastAsia="HG丸ｺﾞｼｯｸM-PRO" w:hAnsi="HG丸ｺﾞｼｯｸM-PRO" w:cs="HG丸ｺﾞｼｯｸM-PRO" w:hint="eastAsia"/>
                <w:kern w:val="0"/>
                <w:sz w:val="20"/>
                <w:szCs w:val="20"/>
              </w:rPr>
              <w:t>演台</w:t>
            </w:r>
            <w:r w:rsidR="0055611F" w:rsidRPr="00693B9E">
              <w:rPr>
                <w:rFonts w:ascii="HG丸ｺﾞｼｯｸM-PRO" w:eastAsia="HG丸ｺﾞｼｯｸM-PRO" w:hAnsi="HG丸ｺﾞｼｯｸM-PRO" w:cs="HG丸ｺﾞｼｯｸM-PRO" w:hint="eastAsia"/>
                <w:kern w:val="0"/>
                <w:sz w:val="20"/>
                <w:szCs w:val="20"/>
              </w:rPr>
              <w:t>、黒板</w:t>
            </w:r>
            <w:r w:rsidR="00423DAC" w:rsidRPr="00693B9E">
              <w:rPr>
                <w:rFonts w:ascii="HG丸ｺﾞｼｯｸM-PRO" w:eastAsia="HG丸ｺﾞｼｯｸM-PRO" w:hAnsi="HG丸ｺﾞｼｯｸM-PRO" w:cs="HG丸ｺﾞｼｯｸM-PRO" w:hint="eastAsia"/>
                <w:kern w:val="0"/>
                <w:sz w:val="20"/>
                <w:szCs w:val="20"/>
              </w:rPr>
              <w:t>、</w:t>
            </w:r>
            <w:r w:rsidR="00423DAC"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29F29BE3" w14:textId="77777777" w:rsidTr="003872D5">
        <w:trPr>
          <w:trHeight w:val="510"/>
        </w:trPr>
        <w:tc>
          <w:tcPr>
            <w:tcW w:w="852" w:type="dxa"/>
            <w:vMerge/>
            <w:vAlign w:val="center"/>
          </w:tcPr>
          <w:p w14:paraId="0E5611D7"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16F70D1F" w14:textId="1F2CD711" w:rsidR="00A81704" w:rsidRPr="00693B9E" w:rsidRDefault="00A81704" w:rsidP="0002750A">
            <w:pPr>
              <w:autoSpaceDE w:val="0"/>
              <w:autoSpaceDN w:val="0"/>
              <w:adjustRightInd w:val="0"/>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講習室３</w:t>
            </w:r>
          </w:p>
        </w:tc>
        <w:tc>
          <w:tcPr>
            <w:tcW w:w="1134" w:type="dxa"/>
            <w:vAlign w:val="center"/>
          </w:tcPr>
          <w:p w14:paraId="1EBF1197" w14:textId="16437807"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30</w:t>
            </w:r>
          </w:p>
        </w:tc>
        <w:tc>
          <w:tcPr>
            <w:tcW w:w="851" w:type="dxa"/>
            <w:vAlign w:val="center"/>
          </w:tcPr>
          <w:p w14:paraId="23129198" w14:textId="6D6BEF60"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1A682F7D" w14:textId="468445AE"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00AE7524" w:rsidRPr="00693B9E">
              <w:rPr>
                <w:rFonts w:ascii="HG丸ｺﾞｼｯｸM-PRO" w:eastAsia="HG丸ｺﾞｼｯｸM-PRO" w:hAnsi="HG丸ｺﾞｼｯｸM-PRO" w:cs="HG丸ｺﾞｼｯｸM-PRO" w:hint="eastAsia"/>
                <w:kern w:val="0"/>
                <w:sz w:val="20"/>
                <w:szCs w:val="20"/>
              </w:rPr>
              <w:t>、演台</w:t>
            </w:r>
            <w:r w:rsidR="0055611F" w:rsidRPr="00693B9E">
              <w:rPr>
                <w:rFonts w:ascii="HG丸ｺﾞｼｯｸM-PRO" w:eastAsia="HG丸ｺﾞｼｯｸM-PRO" w:hAnsi="HG丸ｺﾞｼｯｸM-PRO" w:cs="HG丸ｺﾞｼｯｸM-PRO" w:hint="eastAsia"/>
                <w:kern w:val="0"/>
                <w:sz w:val="20"/>
                <w:szCs w:val="20"/>
              </w:rPr>
              <w:t>、黒板</w:t>
            </w:r>
            <w:r w:rsidR="00423DAC" w:rsidRPr="00693B9E">
              <w:rPr>
                <w:rFonts w:ascii="HG丸ｺﾞｼｯｸM-PRO" w:eastAsia="HG丸ｺﾞｼｯｸM-PRO" w:hAnsi="HG丸ｺﾞｼｯｸM-PRO" w:cs="HG丸ｺﾞｼｯｸM-PRO" w:hint="eastAsia"/>
                <w:kern w:val="0"/>
                <w:sz w:val="20"/>
                <w:szCs w:val="20"/>
              </w:rPr>
              <w:t>、</w:t>
            </w:r>
            <w:r w:rsidR="00423DAC"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1B6E147A" w14:textId="77777777" w:rsidTr="003872D5">
        <w:trPr>
          <w:trHeight w:val="510"/>
        </w:trPr>
        <w:tc>
          <w:tcPr>
            <w:tcW w:w="852" w:type="dxa"/>
            <w:vMerge/>
            <w:vAlign w:val="center"/>
          </w:tcPr>
          <w:p w14:paraId="545ADC39"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3CBF5EDC" w14:textId="39A91BAF"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丸ｺﾞｼｯｸM-PRO" w:hint="eastAsia"/>
                <w:kern w:val="0"/>
                <w:szCs w:val="21"/>
              </w:rPr>
              <w:t>多目的室</w:t>
            </w:r>
          </w:p>
        </w:tc>
        <w:tc>
          <w:tcPr>
            <w:tcW w:w="1134" w:type="dxa"/>
            <w:vAlign w:val="center"/>
          </w:tcPr>
          <w:p w14:paraId="14A6E3D5" w14:textId="7097CB54"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40</w:t>
            </w:r>
          </w:p>
        </w:tc>
        <w:tc>
          <w:tcPr>
            <w:tcW w:w="851" w:type="dxa"/>
            <w:vAlign w:val="center"/>
          </w:tcPr>
          <w:p w14:paraId="617F27E9" w14:textId="72647AAF"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662B0510" w14:textId="4C1E91DF"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工作用机８台、四角机大、丸イス、ガス、水道</w:t>
            </w:r>
            <w:r w:rsidR="0055611F" w:rsidRPr="00693B9E">
              <w:rPr>
                <w:rFonts w:ascii="HG丸ｺﾞｼｯｸM-PRO" w:eastAsia="HG丸ｺﾞｼｯｸM-PRO" w:hAnsi="HG丸ｺﾞｼｯｸM-PRO" w:cs="HG丸ｺﾞｼｯｸM-PRO" w:hint="eastAsia"/>
                <w:kern w:val="0"/>
                <w:sz w:val="20"/>
                <w:szCs w:val="20"/>
              </w:rPr>
              <w:t>、黒板</w:t>
            </w:r>
          </w:p>
        </w:tc>
      </w:tr>
      <w:tr w:rsidR="00A81704" w:rsidRPr="00693B9E" w14:paraId="7E803215" w14:textId="77777777" w:rsidTr="003872D5">
        <w:trPr>
          <w:trHeight w:val="510"/>
        </w:trPr>
        <w:tc>
          <w:tcPr>
            <w:tcW w:w="852" w:type="dxa"/>
            <w:vMerge/>
            <w:vAlign w:val="center"/>
          </w:tcPr>
          <w:p w14:paraId="17BA8730"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69E0ED23" w14:textId="553CB68C"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丸ｺﾞｼｯｸM-PRO" w:hint="eastAsia"/>
                <w:kern w:val="0"/>
                <w:szCs w:val="21"/>
              </w:rPr>
              <w:t>音楽室１</w:t>
            </w:r>
          </w:p>
        </w:tc>
        <w:tc>
          <w:tcPr>
            <w:tcW w:w="1134" w:type="dxa"/>
            <w:vAlign w:val="center"/>
          </w:tcPr>
          <w:p w14:paraId="74F65A76" w14:textId="303B5742"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40</w:t>
            </w:r>
          </w:p>
        </w:tc>
        <w:tc>
          <w:tcPr>
            <w:tcW w:w="851" w:type="dxa"/>
            <w:vAlign w:val="center"/>
          </w:tcPr>
          <w:p w14:paraId="29F95FA6" w14:textId="37BA094E"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5ED723AB" w14:textId="2DB64EB5" w:rsidR="00AE752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長机、椅子、ピアノ、</w:t>
            </w:r>
            <w:r w:rsidR="00AE7524" w:rsidRPr="00693B9E">
              <w:rPr>
                <w:rFonts w:ascii="HG丸ｺﾞｼｯｸM-PRO" w:eastAsia="HG丸ｺﾞｼｯｸM-PRO" w:hAnsi="HG丸ｺﾞｼｯｸM-PRO" w:cs="HG丸ｺﾞｼｯｸM-PRO" w:hint="eastAsia"/>
                <w:kern w:val="0"/>
                <w:sz w:val="20"/>
                <w:szCs w:val="20"/>
              </w:rPr>
              <w:t>姿見（鏡）※壁固定式</w:t>
            </w:r>
          </w:p>
        </w:tc>
      </w:tr>
      <w:tr w:rsidR="00A81704" w:rsidRPr="00693B9E" w14:paraId="62C5CA1A" w14:textId="77777777" w:rsidTr="003872D5">
        <w:trPr>
          <w:trHeight w:val="510"/>
        </w:trPr>
        <w:tc>
          <w:tcPr>
            <w:tcW w:w="852" w:type="dxa"/>
            <w:vMerge/>
            <w:vAlign w:val="center"/>
          </w:tcPr>
          <w:p w14:paraId="170E3D1A"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184AD076" w14:textId="7F2F90B4"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cs="HG丸ｺﾞｼｯｸM-PRO" w:hint="eastAsia"/>
                <w:kern w:val="0"/>
                <w:szCs w:val="21"/>
              </w:rPr>
              <w:t>美術・視聴覚室</w:t>
            </w:r>
          </w:p>
        </w:tc>
        <w:tc>
          <w:tcPr>
            <w:tcW w:w="1134" w:type="dxa"/>
            <w:vAlign w:val="center"/>
          </w:tcPr>
          <w:p w14:paraId="092BF352" w14:textId="51FC6F6C" w:rsidR="00A81704" w:rsidRPr="00693B9E" w:rsidRDefault="00FB504E"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1</w:t>
            </w:r>
            <w:r w:rsidRPr="00693B9E">
              <w:rPr>
                <w:rFonts w:ascii="HG丸ｺﾞｼｯｸM-PRO" w:eastAsia="HG丸ｺﾞｼｯｸM-PRO" w:hAnsi="HG丸ｺﾞｼｯｸM-PRO" w:cs="HGŠÛºÞ¼¯¸M-PRO" w:hint="eastAsia"/>
                <w:kern w:val="0"/>
                <w:szCs w:val="21"/>
              </w:rPr>
              <w:t>20</w:t>
            </w:r>
          </w:p>
        </w:tc>
        <w:tc>
          <w:tcPr>
            <w:tcW w:w="851" w:type="dxa"/>
            <w:vAlign w:val="center"/>
          </w:tcPr>
          <w:p w14:paraId="762249F5" w14:textId="2584FEC7"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1C7C2C8C" w14:textId="25F64603"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長机、椅子、スクリーン、演台</w:t>
            </w:r>
            <w:r w:rsidR="0055611F" w:rsidRPr="00693B9E">
              <w:rPr>
                <w:rFonts w:ascii="HG丸ｺﾞｼｯｸM-PRO" w:eastAsia="HG丸ｺﾞｼｯｸM-PRO" w:hAnsi="HG丸ｺﾞｼｯｸM-PRO" w:cs="HG丸ｺﾞｼｯｸM-PRO" w:hint="eastAsia"/>
                <w:kern w:val="0"/>
                <w:sz w:val="20"/>
                <w:szCs w:val="20"/>
              </w:rPr>
              <w:t>、</w:t>
            </w:r>
            <w:r w:rsidR="0055611F"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3BC31F71" w14:textId="77777777" w:rsidTr="003872D5">
        <w:trPr>
          <w:trHeight w:val="510"/>
        </w:trPr>
        <w:tc>
          <w:tcPr>
            <w:tcW w:w="852" w:type="dxa"/>
            <w:vMerge/>
            <w:vAlign w:val="center"/>
          </w:tcPr>
          <w:p w14:paraId="1A32454E"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15997291" w14:textId="6A887054" w:rsidR="00A81704" w:rsidRPr="00693B9E" w:rsidRDefault="00A81704"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サークル室１</w:t>
            </w:r>
          </w:p>
        </w:tc>
        <w:tc>
          <w:tcPr>
            <w:tcW w:w="1134" w:type="dxa"/>
            <w:vAlign w:val="center"/>
          </w:tcPr>
          <w:p w14:paraId="3ACCE51D" w14:textId="4E569864"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15</w:t>
            </w:r>
          </w:p>
        </w:tc>
        <w:tc>
          <w:tcPr>
            <w:tcW w:w="851" w:type="dxa"/>
            <w:vAlign w:val="center"/>
          </w:tcPr>
          <w:p w14:paraId="617E6B77" w14:textId="5B4A8F02"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49ED9D94" w14:textId="5B71FFEC"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0055611F" w:rsidRPr="00693B9E">
              <w:rPr>
                <w:rFonts w:ascii="HG丸ｺﾞｼｯｸM-PRO" w:eastAsia="HG丸ｺﾞｼｯｸM-PRO" w:hAnsi="HG丸ｺﾞｼｯｸM-PRO" w:cs="HG丸ｺﾞｼｯｸM-PRO" w:hint="eastAsia"/>
                <w:kern w:val="0"/>
                <w:sz w:val="20"/>
                <w:szCs w:val="20"/>
              </w:rPr>
              <w:t>、</w:t>
            </w:r>
            <w:r w:rsidR="0055611F" w:rsidRPr="00693B9E">
              <w:rPr>
                <w:rFonts w:ascii="HG丸ｺﾞｼｯｸM-PRO" w:eastAsia="HG丸ｺﾞｼｯｸM-PRO" w:hAnsi="HG丸ｺﾞｼｯｸM-PRO" w:cs="HG丸ｺﾞｼｯｸM-PRO" w:hint="eastAsia"/>
                <w:kern w:val="0"/>
                <w:szCs w:val="21"/>
              </w:rPr>
              <w:t>ホワイトボード</w:t>
            </w:r>
            <w:r w:rsidR="00423DAC" w:rsidRPr="00693B9E">
              <w:rPr>
                <w:rFonts w:ascii="HG丸ｺﾞｼｯｸM-PRO" w:eastAsia="HG丸ｺﾞｼｯｸM-PRO" w:hAnsi="HG丸ｺﾞｼｯｸM-PRO" w:cs="HG丸ｺﾞｼｯｸM-PRO" w:hint="eastAsia"/>
                <w:kern w:val="0"/>
                <w:sz w:val="20"/>
                <w:szCs w:val="20"/>
              </w:rPr>
              <w:t>、</w:t>
            </w:r>
            <w:r w:rsidR="00423DAC"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327E09E6" w14:textId="77777777" w:rsidTr="003872D5">
        <w:trPr>
          <w:trHeight w:val="510"/>
        </w:trPr>
        <w:tc>
          <w:tcPr>
            <w:tcW w:w="852" w:type="dxa"/>
            <w:vMerge/>
            <w:vAlign w:val="center"/>
          </w:tcPr>
          <w:p w14:paraId="479A0260"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7A59EBEC" w14:textId="48725BF2" w:rsidR="00A81704" w:rsidRPr="00693B9E" w:rsidRDefault="00A81704"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サークル室２</w:t>
            </w:r>
          </w:p>
        </w:tc>
        <w:tc>
          <w:tcPr>
            <w:tcW w:w="1134" w:type="dxa"/>
            <w:vAlign w:val="center"/>
          </w:tcPr>
          <w:p w14:paraId="66BCAEC6" w14:textId="1BCEA182"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15</w:t>
            </w:r>
          </w:p>
        </w:tc>
        <w:tc>
          <w:tcPr>
            <w:tcW w:w="851" w:type="dxa"/>
            <w:vAlign w:val="center"/>
          </w:tcPr>
          <w:p w14:paraId="6F89CD73" w14:textId="29960AFD"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149BA7B8" w14:textId="3F73E729"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0055611F" w:rsidRPr="00693B9E">
              <w:rPr>
                <w:rFonts w:ascii="HG丸ｺﾞｼｯｸM-PRO" w:eastAsia="HG丸ｺﾞｼｯｸM-PRO" w:hAnsi="HG丸ｺﾞｼｯｸM-PRO" w:cs="HG丸ｺﾞｼｯｸM-PRO" w:hint="eastAsia"/>
                <w:kern w:val="0"/>
                <w:sz w:val="20"/>
                <w:szCs w:val="20"/>
              </w:rPr>
              <w:t>、</w:t>
            </w:r>
            <w:r w:rsidR="0055611F" w:rsidRPr="00693B9E">
              <w:rPr>
                <w:rFonts w:ascii="HG丸ｺﾞｼｯｸM-PRO" w:eastAsia="HG丸ｺﾞｼｯｸM-PRO" w:hAnsi="HG丸ｺﾞｼｯｸM-PRO" w:cs="HG丸ｺﾞｼｯｸM-PRO" w:hint="eastAsia"/>
                <w:kern w:val="0"/>
                <w:szCs w:val="21"/>
              </w:rPr>
              <w:t>ホワイトボード</w:t>
            </w:r>
            <w:r w:rsidR="00423DAC" w:rsidRPr="00693B9E">
              <w:rPr>
                <w:rFonts w:ascii="HG丸ｺﾞｼｯｸM-PRO" w:eastAsia="HG丸ｺﾞｼｯｸM-PRO" w:hAnsi="HG丸ｺﾞｼｯｸM-PRO" w:cs="HG丸ｺﾞｼｯｸM-PRO" w:hint="eastAsia"/>
                <w:kern w:val="0"/>
                <w:sz w:val="20"/>
                <w:szCs w:val="20"/>
              </w:rPr>
              <w:t>、</w:t>
            </w:r>
            <w:r w:rsidR="00423DAC"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58626BEA" w14:textId="77777777" w:rsidTr="003872D5">
        <w:trPr>
          <w:trHeight w:val="510"/>
        </w:trPr>
        <w:tc>
          <w:tcPr>
            <w:tcW w:w="852" w:type="dxa"/>
            <w:vMerge/>
            <w:vAlign w:val="center"/>
          </w:tcPr>
          <w:p w14:paraId="284E7E0B"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66463C64" w14:textId="5CE20601" w:rsidR="00A81704" w:rsidRPr="00693B9E" w:rsidRDefault="00A81704"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料理実習室１</w:t>
            </w:r>
          </w:p>
        </w:tc>
        <w:tc>
          <w:tcPr>
            <w:tcW w:w="1134" w:type="dxa"/>
            <w:vAlign w:val="center"/>
          </w:tcPr>
          <w:p w14:paraId="2F87C4B6" w14:textId="303CC957"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30</w:t>
            </w:r>
          </w:p>
        </w:tc>
        <w:tc>
          <w:tcPr>
            <w:tcW w:w="851" w:type="dxa"/>
            <w:vAlign w:val="center"/>
          </w:tcPr>
          <w:p w14:paraId="069241AD" w14:textId="1048B5C2"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33EE4F3B" w14:textId="629BAC0F"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調理台５、四角大机、丸テーブル、丸椅子</w:t>
            </w:r>
            <w:r w:rsidR="0055611F" w:rsidRPr="00693B9E">
              <w:rPr>
                <w:rFonts w:ascii="HG丸ｺﾞｼｯｸM-PRO" w:eastAsia="HG丸ｺﾞｼｯｸM-PRO" w:hAnsi="HG丸ｺﾞｼｯｸM-PRO" w:cs="HG丸ｺﾞｼｯｸM-PRO" w:hint="eastAsia"/>
                <w:kern w:val="0"/>
                <w:sz w:val="20"/>
                <w:szCs w:val="20"/>
              </w:rPr>
              <w:t>、</w:t>
            </w:r>
            <w:r w:rsidR="0055611F" w:rsidRPr="00693B9E">
              <w:rPr>
                <w:rFonts w:ascii="HG丸ｺﾞｼｯｸM-PRO" w:eastAsia="HG丸ｺﾞｼｯｸM-PRO" w:hAnsi="HG丸ｺﾞｼｯｸM-PRO" w:cs="HG丸ｺﾞｼｯｸM-PRO" w:hint="eastAsia"/>
                <w:kern w:val="0"/>
                <w:szCs w:val="21"/>
              </w:rPr>
              <w:t>ホワイトボード</w:t>
            </w:r>
          </w:p>
        </w:tc>
      </w:tr>
      <w:tr w:rsidR="00A81704" w:rsidRPr="00693B9E" w14:paraId="0617169F" w14:textId="77777777" w:rsidTr="003872D5">
        <w:trPr>
          <w:trHeight w:val="510"/>
        </w:trPr>
        <w:tc>
          <w:tcPr>
            <w:tcW w:w="852" w:type="dxa"/>
            <w:vMerge/>
            <w:vAlign w:val="center"/>
          </w:tcPr>
          <w:p w14:paraId="52D2D5E9" w14:textId="77777777" w:rsidR="00A81704" w:rsidRPr="00693B9E" w:rsidRDefault="00A81704" w:rsidP="0002750A">
            <w:pPr>
              <w:jc w:val="center"/>
              <w:rPr>
                <w:rFonts w:ascii="HG丸ｺﾞｼｯｸM-PRO" w:eastAsia="HG丸ｺﾞｼｯｸM-PRO" w:hAnsi="HG丸ｺﾞｼｯｸM-PRO"/>
              </w:rPr>
            </w:pPr>
          </w:p>
        </w:tc>
        <w:tc>
          <w:tcPr>
            <w:tcW w:w="1701" w:type="dxa"/>
            <w:vAlign w:val="center"/>
          </w:tcPr>
          <w:p w14:paraId="7D6526AE" w14:textId="5ABDF416" w:rsidR="00A81704" w:rsidRPr="00693B9E" w:rsidRDefault="00A81704"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茶室１</w:t>
            </w:r>
          </w:p>
        </w:tc>
        <w:tc>
          <w:tcPr>
            <w:tcW w:w="1134" w:type="dxa"/>
            <w:vAlign w:val="center"/>
          </w:tcPr>
          <w:p w14:paraId="2C89D5A7" w14:textId="230DAECA" w:rsidR="00A81704" w:rsidRPr="00693B9E"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40</w:t>
            </w:r>
          </w:p>
        </w:tc>
        <w:tc>
          <w:tcPr>
            <w:tcW w:w="851" w:type="dxa"/>
            <w:vAlign w:val="center"/>
          </w:tcPr>
          <w:p w14:paraId="3ED625A2" w14:textId="5C69CE9C" w:rsidR="00A81704" w:rsidRPr="00693B9E" w:rsidRDefault="00A81704"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386E9A02" w14:textId="702B1947" w:rsidR="00A81704" w:rsidRPr="00693B9E" w:rsidRDefault="00A81704"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長卓</w:t>
            </w:r>
          </w:p>
        </w:tc>
      </w:tr>
      <w:tr w:rsidR="003872D5" w:rsidRPr="00693B9E" w14:paraId="5743BA64" w14:textId="77777777" w:rsidTr="003872D5">
        <w:trPr>
          <w:trHeight w:val="510"/>
        </w:trPr>
        <w:tc>
          <w:tcPr>
            <w:tcW w:w="852" w:type="dxa"/>
            <w:vMerge w:val="restart"/>
            <w:vAlign w:val="center"/>
          </w:tcPr>
          <w:p w14:paraId="3ECB87B6" w14:textId="22C24EA2" w:rsidR="003872D5" w:rsidRPr="00693B9E" w:rsidRDefault="003872D5" w:rsidP="003872D5">
            <w:pPr>
              <w:autoSpaceDE w:val="0"/>
              <w:autoSpaceDN w:val="0"/>
              <w:adjustRightInd w:val="0"/>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６階</w:t>
            </w:r>
          </w:p>
        </w:tc>
        <w:tc>
          <w:tcPr>
            <w:tcW w:w="1701" w:type="dxa"/>
            <w:vAlign w:val="center"/>
          </w:tcPr>
          <w:p w14:paraId="21222291" w14:textId="1000B75B" w:rsidR="003872D5" w:rsidRPr="00693B9E" w:rsidRDefault="003872D5"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サークル室３</w:t>
            </w:r>
          </w:p>
        </w:tc>
        <w:tc>
          <w:tcPr>
            <w:tcW w:w="1134" w:type="dxa"/>
            <w:vAlign w:val="center"/>
          </w:tcPr>
          <w:p w14:paraId="3594D929" w14:textId="4C518D96" w:rsidR="003872D5" w:rsidRPr="00693B9E"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10</w:t>
            </w:r>
          </w:p>
        </w:tc>
        <w:tc>
          <w:tcPr>
            <w:tcW w:w="851" w:type="dxa"/>
            <w:vAlign w:val="center"/>
          </w:tcPr>
          <w:p w14:paraId="2A5BD47C" w14:textId="5A24384F" w:rsidR="003872D5" w:rsidRPr="00693B9E" w:rsidRDefault="003872D5"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1FF363AE" w14:textId="5EFEBF12" w:rsidR="003872D5" w:rsidRPr="00693B9E"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Pr="00693B9E">
              <w:rPr>
                <w:rFonts w:ascii="HG丸ｺﾞｼｯｸM-PRO" w:eastAsia="HG丸ｺﾞｼｯｸM-PRO" w:hAnsi="HG丸ｺﾞｼｯｸM-PRO" w:cs="HG丸ｺﾞｼｯｸM-PRO" w:hint="eastAsia"/>
                <w:kern w:val="0"/>
                <w:szCs w:val="21"/>
              </w:rPr>
              <w:t>ホワイトボード</w:t>
            </w:r>
          </w:p>
        </w:tc>
      </w:tr>
      <w:tr w:rsidR="003872D5" w:rsidRPr="00693B9E" w14:paraId="60716782" w14:textId="77777777" w:rsidTr="003872D5">
        <w:trPr>
          <w:trHeight w:val="510"/>
        </w:trPr>
        <w:tc>
          <w:tcPr>
            <w:tcW w:w="852" w:type="dxa"/>
            <w:vMerge/>
            <w:vAlign w:val="center"/>
          </w:tcPr>
          <w:p w14:paraId="5C52604C" w14:textId="799F87A6" w:rsidR="003872D5" w:rsidRPr="00693B9E" w:rsidRDefault="003872D5" w:rsidP="0002750A">
            <w:pPr>
              <w:jc w:val="center"/>
              <w:rPr>
                <w:rFonts w:ascii="HG丸ｺﾞｼｯｸM-PRO" w:eastAsia="HG丸ｺﾞｼｯｸM-PRO" w:hAnsi="HG丸ｺﾞｼｯｸM-PRO"/>
              </w:rPr>
            </w:pPr>
          </w:p>
        </w:tc>
        <w:tc>
          <w:tcPr>
            <w:tcW w:w="1701" w:type="dxa"/>
            <w:vAlign w:val="center"/>
          </w:tcPr>
          <w:p w14:paraId="5F4538DF" w14:textId="2656C9AE" w:rsidR="003872D5" w:rsidRPr="00693B9E" w:rsidRDefault="003872D5"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サークル室４</w:t>
            </w:r>
          </w:p>
        </w:tc>
        <w:tc>
          <w:tcPr>
            <w:tcW w:w="1134" w:type="dxa"/>
            <w:vAlign w:val="center"/>
          </w:tcPr>
          <w:p w14:paraId="7DA3A71D" w14:textId="6628E7E6" w:rsidR="003872D5" w:rsidRPr="00693B9E"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10</w:t>
            </w:r>
          </w:p>
        </w:tc>
        <w:tc>
          <w:tcPr>
            <w:tcW w:w="851" w:type="dxa"/>
            <w:vAlign w:val="center"/>
          </w:tcPr>
          <w:p w14:paraId="0A4EF727" w14:textId="371C6B52" w:rsidR="003872D5" w:rsidRPr="00693B9E" w:rsidRDefault="003872D5"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126C5123" w14:textId="4ED42E4C" w:rsidR="003872D5" w:rsidRPr="00693B9E"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Pr="00693B9E">
              <w:rPr>
                <w:rFonts w:ascii="HG丸ｺﾞｼｯｸM-PRO" w:eastAsia="HG丸ｺﾞｼｯｸM-PRO" w:hAnsi="HG丸ｺﾞｼｯｸM-PRO" w:cs="HG丸ｺﾞｼｯｸM-PRO" w:hint="eastAsia"/>
                <w:kern w:val="0"/>
                <w:szCs w:val="21"/>
              </w:rPr>
              <w:t>ホワイトボード</w:t>
            </w:r>
          </w:p>
        </w:tc>
      </w:tr>
      <w:tr w:rsidR="003872D5" w:rsidRPr="00693B9E" w14:paraId="14729A6F" w14:textId="77777777" w:rsidTr="003872D5">
        <w:trPr>
          <w:trHeight w:val="510"/>
        </w:trPr>
        <w:tc>
          <w:tcPr>
            <w:tcW w:w="852" w:type="dxa"/>
            <w:vMerge/>
            <w:vAlign w:val="center"/>
          </w:tcPr>
          <w:p w14:paraId="30943EB0" w14:textId="0DA1E8A8" w:rsidR="003872D5" w:rsidRPr="00693B9E" w:rsidRDefault="003872D5" w:rsidP="0002750A">
            <w:pPr>
              <w:jc w:val="center"/>
              <w:rPr>
                <w:rFonts w:ascii="HG丸ｺﾞｼｯｸM-PRO" w:eastAsia="HG丸ｺﾞｼｯｸM-PRO" w:hAnsi="HG丸ｺﾞｼｯｸM-PRO"/>
              </w:rPr>
            </w:pPr>
          </w:p>
        </w:tc>
        <w:tc>
          <w:tcPr>
            <w:tcW w:w="1701" w:type="dxa"/>
            <w:vAlign w:val="center"/>
          </w:tcPr>
          <w:p w14:paraId="4235A507" w14:textId="00FB8648" w:rsidR="003872D5" w:rsidRPr="00693B9E" w:rsidRDefault="003872D5"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サークル室５</w:t>
            </w:r>
          </w:p>
        </w:tc>
        <w:tc>
          <w:tcPr>
            <w:tcW w:w="1134" w:type="dxa"/>
            <w:vAlign w:val="center"/>
          </w:tcPr>
          <w:p w14:paraId="1F08D523" w14:textId="66B13406" w:rsidR="003872D5" w:rsidRPr="00693B9E"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hint="eastAsia"/>
                <w:kern w:val="0"/>
                <w:szCs w:val="21"/>
              </w:rPr>
              <w:t>4</w:t>
            </w:r>
          </w:p>
        </w:tc>
        <w:tc>
          <w:tcPr>
            <w:tcW w:w="851" w:type="dxa"/>
            <w:vAlign w:val="center"/>
          </w:tcPr>
          <w:p w14:paraId="30E56028" w14:textId="25ECEDDE" w:rsidR="003872D5" w:rsidRPr="00693B9E" w:rsidRDefault="003872D5"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6AA69A19" w14:textId="03743C03" w:rsidR="003872D5" w:rsidRPr="00693B9E"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w:t>
            </w:r>
            <w:r w:rsidRPr="00693B9E">
              <w:rPr>
                <w:rFonts w:ascii="HG丸ｺﾞｼｯｸM-PRO" w:eastAsia="HG丸ｺﾞｼｯｸM-PRO" w:hAnsi="HG丸ｺﾞｼｯｸM-PRO" w:cs="HG丸ｺﾞｼｯｸM-PRO" w:hint="eastAsia"/>
                <w:kern w:val="0"/>
                <w:szCs w:val="21"/>
              </w:rPr>
              <w:t>ホワイトボード</w:t>
            </w:r>
            <w:r>
              <w:rPr>
                <w:rFonts w:ascii="HG丸ｺﾞｼｯｸM-PRO" w:eastAsia="HG丸ｺﾞｼｯｸM-PRO" w:hAnsi="HG丸ｺﾞｼｯｸM-PRO" w:cs="HG丸ｺﾞｼｯｸM-PRO" w:hint="eastAsia"/>
                <w:kern w:val="0"/>
                <w:szCs w:val="21"/>
              </w:rPr>
              <w:t>、水道</w:t>
            </w:r>
          </w:p>
        </w:tc>
      </w:tr>
      <w:tr w:rsidR="003872D5" w:rsidRPr="00693B9E" w14:paraId="12B734FF" w14:textId="77777777" w:rsidTr="003872D5">
        <w:trPr>
          <w:trHeight w:val="510"/>
        </w:trPr>
        <w:tc>
          <w:tcPr>
            <w:tcW w:w="852" w:type="dxa"/>
            <w:vMerge/>
            <w:vAlign w:val="center"/>
          </w:tcPr>
          <w:p w14:paraId="799CBE1D" w14:textId="2D074AA3" w:rsidR="003872D5" w:rsidRPr="00693B9E" w:rsidRDefault="003872D5" w:rsidP="0002750A">
            <w:pPr>
              <w:jc w:val="center"/>
              <w:rPr>
                <w:rFonts w:ascii="HG丸ｺﾞｼｯｸM-PRO" w:eastAsia="HG丸ｺﾞｼｯｸM-PRO" w:hAnsi="HG丸ｺﾞｼｯｸM-PRO"/>
              </w:rPr>
            </w:pPr>
          </w:p>
        </w:tc>
        <w:tc>
          <w:tcPr>
            <w:tcW w:w="1701" w:type="dxa"/>
            <w:vAlign w:val="center"/>
          </w:tcPr>
          <w:p w14:paraId="0D366137" w14:textId="0FE97F3B" w:rsidR="003872D5" w:rsidRPr="00693B9E" w:rsidRDefault="003872D5"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サークル室６</w:t>
            </w:r>
          </w:p>
        </w:tc>
        <w:tc>
          <w:tcPr>
            <w:tcW w:w="1134" w:type="dxa"/>
            <w:vAlign w:val="center"/>
          </w:tcPr>
          <w:p w14:paraId="7A3C2610" w14:textId="4F35D59A" w:rsidR="003872D5" w:rsidRPr="00693B9E"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20</w:t>
            </w:r>
          </w:p>
        </w:tc>
        <w:tc>
          <w:tcPr>
            <w:tcW w:w="851" w:type="dxa"/>
            <w:vAlign w:val="center"/>
          </w:tcPr>
          <w:p w14:paraId="708D1EA8" w14:textId="418F1B83" w:rsidR="003872D5" w:rsidRPr="00693B9E" w:rsidRDefault="003872D5"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70DE1421" w14:textId="5C77F559" w:rsidR="003872D5" w:rsidRPr="00693B9E"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長机、椅子、黒板</w:t>
            </w:r>
            <w:r w:rsidR="00423DAC" w:rsidRPr="00693B9E">
              <w:rPr>
                <w:rFonts w:ascii="HG丸ｺﾞｼｯｸM-PRO" w:eastAsia="HG丸ｺﾞｼｯｸM-PRO" w:hAnsi="HG丸ｺﾞｼｯｸM-PRO" w:cs="HG丸ｺﾞｼｯｸM-PRO" w:hint="eastAsia"/>
                <w:kern w:val="0"/>
                <w:sz w:val="20"/>
                <w:szCs w:val="20"/>
              </w:rPr>
              <w:t>、</w:t>
            </w:r>
            <w:r w:rsidR="00423DAC" w:rsidRPr="00693B9E">
              <w:rPr>
                <w:rFonts w:ascii="HG丸ｺﾞｼｯｸM-PRO" w:eastAsia="HG丸ｺﾞｼｯｸM-PRO" w:hAnsi="HG丸ｺﾞｼｯｸM-PRO" w:cs="HG丸ｺﾞｼｯｸM-PRO" w:hint="eastAsia"/>
                <w:kern w:val="0"/>
                <w:szCs w:val="21"/>
              </w:rPr>
              <w:t>ホワイトボード</w:t>
            </w:r>
          </w:p>
        </w:tc>
      </w:tr>
      <w:tr w:rsidR="003872D5" w:rsidRPr="00693B9E" w14:paraId="7398E0BB" w14:textId="77777777" w:rsidTr="003872D5">
        <w:trPr>
          <w:trHeight w:val="510"/>
        </w:trPr>
        <w:tc>
          <w:tcPr>
            <w:tcW w:w="852" w:type="dxa"/>
            <w:vMerge/>
            <w:vAlign w:val="center"/>
          </w:tcPr>
          <w:p w14:paraId="4CD74AED" w14:textId="2CDD47A9" w:rsidR="003872D5" w:rsidRPr="00693B9E" w:rsidRDefault="003872D5" w:rsidP="0002750A">
            <w:pPr>
              <w:jc w:val="center"/>
              <w:rPr>
                <w:rFonts w:ascii="HG丸ｺﾞｼｯｸM-PRO" w:eastAsia="HG丸ｺﾞｼｯｸM-PRO" w:hAnsi="HG丸ｺﾞｼｯｸM-PRO"/>
              </w:rPr>
            </w:pPr>
          </w:p>
        </w:tc>
        <w:tc>
          <w:tcPr>
            <w:tcW w:w="1701" w:type="dxa"/>
            <w:vAlign w:val="center"/>
          </w:tcPr>
          <w:p w14:paraId="7A6238AA" w14:textId="2DF30BF2" w:rsidR="003872D5" w:rsidRPr="00693B9E" w:rsidRDefault="003872D5"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サークル室７</w:t>
            </w:r>
          </w:p>
        </w:tc>
        <w:tc>
          <w:tcPr>
            <w:tcW w:w="1134" w:type="dxa"/>
            <w:vAlign w:val="center"/>
          </w:tcPr>
          <w:p w14:paraId="2524D868" w14:textId="6E9E8447" w:rsidR="003872D5" w:rsidRPr="00693B9E"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20</w:t>
            </w:r>
          </w:p>
        </w:tc>
        <w:tc>
          <w:tcPr>
            <w:tcW w:w="851" w:type="dxa"/>
            <w:vAlign w:val="center"/>
          </w:tcPr>
          <w:p w14:paraId="118ED0FF" w14:textId="45F53E98" w:rsidR="003872D5" w:rsidRPr="00693B9E" w:rsidRDefault="003872D5"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2EF4777E" w14:textId="226D7928" w:rsidR="003872D5" w:rsidRPr="00693B9E"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693B9E">
              <w:rPr>
                <w:rFonts w:ascii="HG丸ｺﾞｼｯｸM-PRO" w:eastAsia="HG丸ｺﾞｼｯｸM-PRO" w:hAnsi="HG丸ｺﾞｼｯｸM-PRO" w:cs="HG丸ｺﾞｼｯｸM-PRO" w:hint="eastAsia"/>
                <w:kern w:val="0"/>
                <w:sz w:val="20"/>
                <w:szCs w:val="20"/>
              </w:rPr>
              <w:t>長机、椅子、黒板</w:t>
            </w:r>
          </w:p>
        </w:tc>
      </w:tr>
      <w:tr w:rsidR="003872D5" w:rsidRPr="00693B9E" w14:paraId="234D0F16" w14:textId="77777777" w:rsidTr="003872D5">
        <w:trPr>
          <w:trHeight w:val="510"/>
        </w:trPr>
        <w:tc>
          <w:tcPr>
            <w:tcW w:w="852" w:type="dxa"/>
            <w:vMerge/>
            <w:vAlign w:val="center"/>
          </w:tcPr>
          <w:p w14:paraId="4AF25C78" w14:textId="55A3DCFE" w:rsidR="003872D5" w:rsidRPr="00693B9E" w:rsidRDefault="003872D5" w:rsidP="0002750A">
            <w:pPr>
              <w:jc w:val="center"/>
              <w:rPr>
                <w:rFonts w:ascii="HG丸ｺﾞｼｯｸM-PRO" w:eastAsia="HG丸ｺﾞｼｯｸM-PRO" w:hAnsi="HG丸ｺﾞｼｯｸM-PRO"/>
              </w:rPr>
            </w:pPr>
          </w:p>
        </w:tc>
        <w:tc>
          <w:tcPr>
            <w:tcW w:w="1701" w:type="dxa"/>
            <w:vAlign w:val="center"/>
          </w:tcPr>
          <w:p w14:paraId="4ED24F38" w14:textId="157023F7" w:rsidR="003872D5" w:rsidRPr="00693B9E" w:rsidRDefault="003872D5" w:rsidP="0002750A">
            <w:pPr>
              <w:jc w:val="center"/>
              <w:rPr>
                <w:rFonts w:ascii="HG丸ｺﾞｼｯｸM-PRO" w:eastAsia="HG丸ｺﾞｼｯｸM-PRO" w:hAnsi="HG丸ｺﾞｼｯｸM-PRO" w:cs="HG丸ｺﾞｼｯｸM-PRO"/>
                <w:kern w:val="0"/>
                <w:szCs w:val="21"/>
              </w:rPr>
            </w:pPr>
            <w:r w:rsidRPr="00693B9E">
              <w:rPr>
                <w:rFonts w:ascii="HG丸ｺﾞｼｯｸM-PRO" w:eastAsia="HG丸ｺﾞｼｯｸM-PRO" w:hAnsi="HG丸ｺﾞｼｯｸM-PRO" w:cs="HG丸ｺﾞｼｯｸM-PRO" w:hint="eastAsia"/>
                <w:kern w:val="0"/>
                <w:szCs w:val="21"/>
              </w:rPr>
              <w:t>講習室４</w:t>
            </w:r>
          </w:p>
        </w:tc>
        <w:tc>
          <w:tcPr>
            <w:tcW w:w="1134" w:type="dxa"/>
            <w:vAlign w:val="center"/>
          </w:tcPr>
          <w:p w14:paraId="7535F932" w14:textId="54B474BC" w:rsidR="003872D5" w:rsidRPr="00693B9E"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693B9E">
              <w:rPr>
                <w:rFonts w:ascii="HG丸ｺﾞｼｯｸM-PRO" w:eastAsia="HG丸ｺﾞｼｯｸM-PRO" w:hAnsi="HG丸ｺﾞｼｯｸM-PRO" w:cs="HGŠÛºÞ¼¯¸M-PRO"/>
                <w:kern w:val="0"/>
                <w:szCs w:val="21"/>
              </w:rPr>
              <w:t>40</w:t>
            </w:r>
          </w:p>
        </w:tc>
        <w:tc>
          <w:tcPr>
            <w:tcW w:w="851" w:type="dxa"/>
            <w:vAlign w:val="center"/>
          </w:tcPr>
          <w:p w14:paraId="32A5FBE9" w14:textId="11575D4D" w:rsidR="003872D5" w:rsidRPr="00693B9E" w:rsidRDefault="003872D5" w:rsidP="0002750A">
            <w:pPr>
              <w:jc w:val="center"/>
              <w:rPr>
                <w:rFonts w:ascii="HG丸ｺﾞｼｯｸM-PRO" w:eastAsia="HG丸ｺﾞｼｯｸM-PRO" w:hAnsi="HG丸ｺﾞｼｯｸM-PRO"/>
              </w:rPr>
            </w:pPr>
            <w:r w:rsidRPr="00693B9E">
              <w:rPr>
                <w:rFonts w:ascii="HG丸ｺﾞｼｯｸM-PRO" w:eastAsia="HG丸ｺﾞｼｯｸM-PRO" w:hAnsi="HG丸ｺﾞｼｯｸM-PRO" w:hint="eastAsia"/>
              </w:rPr>
              <w:t>○</w:t>
            </w:r>
          </w:p>
        </w:tc>
        <w:tc>
          <w:tcPr>
            <w:tcW w:w="4960" w:type="dxa"/>
            <w:vAlign w:val="center"/>
          </w:tcPr>
          <w:p w14:paraId="24BDE027" w14:textId="3AE063DA" w:rsidR="003872D5" w:rsidRPr="00AF389F"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AF389F">
              <w:rPr>
                <w:rFonts w:ascii="HG丸ｺﾞｼｯｸM-PRO" w:eastAsia="HG丸ｺﾞｼｯｸM-PRO" w:hAnsi="HG丸ｺﾞｼｯｸM-PRO" w:cs="HG丸ｺﾞｼｯｸM-PRO" w:hint="eastAsia"/>
                <w:kern w:val="0"/>
                <w:sz w:val="20"/>
                <w:szCs w:val="20"/>
              </w:rPr>
              <w:t>長机、椅子、演台、黒板</w:t>
            </w:r>
            <w:r w:rsidR="00423DAC" w:rsidRPr="00AF389F">
              <w:rPr>
                <w:rFonts w:ascii="HG丸ｺﾞｼｯｸM-PRO" w:eastAsia="HG丸ｺﾞｼｯｸM-PRO" w:hAnsi="HG丸ｺﾞｼｯｸM-PRO" w:cs="HG丸ｺﾞｼｯｸM-PRO" w:hint="eastAsia"/>
                <w:kern w:val="0"/>
                <w:sz w:val="20"/>
                <w:szCs w:val="20"/>
              </w:rPr>
              <w:t>、姿見（鏡）、卓球台</w:t>
            </w:r>
          </w:p>
        </w:tc>
      </w:tr>
      <w:tr w:rsidR="003872D5" w:rsidRPr="002D3934" w14:paraId="6FDC246A" w14:textId="77777777" w:rsidTr="003872D5">
        <w:trPr>
          <w:trHeight w:val="510"/>
        </w:trPr>
        <w:tc>
          <w:tcPr>
            <w:tcW w:w="852" w:type="dxa"/>
            <w:vMerge/>
            <w:vAlign w:val="center"/>
          </w:tcPr>
          <w:p w14:paraId="5E488D71" w14:textId="2C345A01"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206708B6" w14:textId="5E16756A"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講習室５</w:t>
            </w:r>
          </w:p>
        </w:tc>
        <w:tc>
          <w:tcPr>
            <w:tcW w:w="1134" w:type="dxa"/>
            <w:vAlign w:val="center"/>
          </w:tcPr>
          <w:p w14:paraId="2BC5EDBC" w14:textId="5D9BA9B5"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2D3934">
              <w:rPr>
                <w:rFonts w:ascii="HG丸ｺﾞｼｯｸM-PRO" w:eastAsia="HG丸ｺﾞｼｯｸM-PRO" w:hAnsi="HG丸ｺﾞｼｯｸM-PRO" w:cs="HGŠÛºÞ¼¯¸M-PRO"/>
                <w:kern w:val="0"/>
                <w:szCs w:val="21"/>
              </w:rPr>
              <w:t>40</w:t>
            </w:r>
          </w:p>
        </w:tc>
        <w:tc>
          <w:tcPr>
            <w:tcW w:w="851" w:type="dxa"/>
            <w:vAlign w:val="center"/>
          </w:tcPr>
          <w:p w14:paraId="633E00F0" w14:textId="2AEC3E5A" w:rsidR="003872D5" w:rsidRPr="002D3934" w:rsidRDefault="003872D5" w:rsidP="0002750A">
            <w:pPr>
              <w:jc w:val="center"/>
              <w:rPr>
                <w:rFonts w:ascii="HG丸ｺﾞｼｯｸM-PRO" w:eastAsia="HG丸ｺﾞｼｯｸM-PRO" w:hAnsi="HG丸ｺﾞｼｯｸM-PRO"/>
              </w:rPr>
            </w:pPr>
            <w:r>
              <w:rPr>
                <w:rFonts w:hint="eastAsia"/>
              </w:rPr>
              <w:t>○</w:t>
            </w:r>
          </w:p>
        </w:tc>
        <w:tc>
          <w:tcPr>
            <w:tcW w:w="4960" w:type="dxa"/>
            <w:vAlign w:val="center"/>
          </w:tcPr>
          <w:p w14:paraId="5CB6E781" w14:textId="2820114E" w:rsidR="003872D5" w:rsidRPr="00AF389F"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AF389F">
              <w:rPr>
                <w:rFonts w:ascii="HG丸ｺﾞｼｯｸM-PRO" w:eastAsia="HG丸ｺﾞｼｯｸM-PRO" w:hAnsi="HG丸ｺﾞｼｯｸM-PRO" w:cs="HG丸ｺﾞｼｯｸM-PRO" w:hint="eastAsia"/>
                <w:kern w:val="0"/>
                <w:sz w:val="20"/>
                <w:szCs w:val="20"/>
              </w:rPr>
              <w:t>長机、椅子、演台、黒板</w:t>
            </w:r>
          </w:p>
        </w:tc>
      </w:tr>
      <w:tr w:rsidR="003872D5" w:rsidRPr="002D3934" w14:paraId="7085923E" w14:textId="77777777" w:rsidTr="003872D5">
        <w:trPr>
          <w:trHeight w:val="510"/>
        </w:trPr>
        <w:tc>
          <w:tcPr>
            <w:tcW w:w="852" w:type="dxa"/>
            <w:vMerge/>
            <w:vAlign w:val="center"/>
          </w:tcPr>
          <w:p w14:paraId="6B6DED91" w14:textId="70D02F47"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733FC5A4" w14:textId="4130C6DD"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音楽室２</w:t>
            </w:r>
          </w:p>
        </w:tc>
        <w:tc>
          <w:tcPr>
            <w:tcW w:w="1134" w:type="dxa"/>
            <w:vAlign w:val="center"/>
          </w:tcPr>
          <w:p w14:paraId="708E090E" w14:textId="3A1E1C02"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2D3934">
              <w:rPr>
                <w:rFonts w:ascii="HG丸ｺﾞｼｯｸM-PRO" w:eastAsia="HG丸ｺﾞｼｯｸM-PRO" w:hAnsi="HG丸ｺﾞｼｯｸM-PRO" w:cs="HGŠÛºÞ¼¯¸M-PRO"/>
                <w:kern w:val="0"/>
                <w:szCs w:val="21"/>
              </w:rPr>
              <w:t>80</w:t>
            </w:r>
          </w:p>
        </w:tc>
        <w:tc>
          <w:tcPr>
            <w:tcW w:w="851" w:type="dxa"/>
            <w:vAlign w:val="center"/>
          </w:tcPr>
          <w:p w14:paraId="13FE4E42" w14:textId="1CAF22AF" w:rsidR="003872D5" w:rsidRPr="002D3934" w:rsidRDefault="003872D5" w:rsidP="0002750A">
            <w:pPr>
              <w:jc w:val="center"/>
              <w:rPr>
                <w:rFonts w:ascii="HG丸ｺﾞｼｯｸM-PRO" w:eastAsia="HG丸ｺﾞｼｯｸM-PRO" w:hAnsi="HG丸ｺﾞｼｯｸM-PRO"/>
              </w:rPr>
            </w:pPr>
            <w:r>
              <w:rPr>
                <w:rFonts w:hint="eastAsia"/>
              </w:rPr>
              <w:t>○</w:t>
            </w:r>
          </w:p>
        </w:tc>
        <w:tc>
          <w:tcPr>
            <w:tcW w:w="4960" w:type="dxa"/>
            <w:vAlign w:val="center"/>
          </w:tcPr>
          <w:p w14:paraId="1E0CEA4F" w14:textId="513E3ECA" w:rsidR="003872D5" w:rsidRPr="00AF389F"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AF389F">
              <w:rPr>
                <w:rFonts w:ascii="HG丸ｺﾞｼｯｸM-PRO" w:eastAsia="HG丸ｺﾞｼｯｸM-PRO" w:hAnsi="HG丸ｺﾞｼｯｸM-PRO" w:cs="HG丸ｺﾞｼｯｸM-PRO" w:hint="eastAsia"/>
                <w:kern w:val="0"/>
                <w:sz w:val="20"/>
                <w:szCs w:val="20"/>
              </w:rPr>
              <w:t>長机、椅子、ピアノ、姿見（鏡）※壁固定式</w:t>
            </w:r>
          </w:p>
        </w:tc>
      </w:tr>
      <w:tr w:rsidR="003872D5" w:rsidRPr="002D3934" w14:paraId="5254EC85" w14:textId="77777777" w:rsidTr="003872D5">
        <w:trPr>
          <w:trHeight w:val="510"/>
        </w:trPr>
        <w:tc>
          <w:tcPr>
            <w:tcW w:w="852" w:type="dxa"/>
            <w:vMerge/>
            <w:vAlign w:val="center"/>
          </w:tcPr>
          <w:p w14:paraId="4F48418B" w14:textId="22DA17DC"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2207566D" w14:textId="62771318"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ホール</w:t>
            </w:r>
          </w:p>
        </w:tc>
        <w:tc>
          <w:tcPr>
            <w:tcW w:w="1134" w:type="dxa"/>
            <w:vAlign w:val="center"/>
          </w:tcPr>
          <w:p w14:paraId="0E8B60C7" w14:textId="1719A8CF"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Pr>
                <w:rFonts w:ascii="HG丸ｺﾞｼｯｸM-PRO" w:eastAsia="HG丸ｺﾞｼｯｸM-PRO" w:hAnsi="HG丸ｺﾞｼｯｸM-PRO" w:cs="HGŠÛºÞ¼¯¸M-PRO"/>
                <w:kern w:val="0"/>
                <w:szCs w:val="21"/>
              </w:rPr>
              <w:t>1</w:t>
            </w:r>
            <w:r w:rsidR="00423DAC">
              <w:rPr>
                <w:rFonts w:ascii="HG丸ｺﾞｼｯｸM-PRO" w:eastAsia="HG丸ｺﾞｼｯｸM-PRO" w:hAnsi="HG丸ｺﾞｼｯｸM-PRO" w:cs="HGŠÛºÞ¼¯¸M-PRO" w:hint="eastAsia"/>
                <w:kern w:val="0"/>
                <w:szCs w:val="21"/>
              </w:rPr>
              <w:t>2</w:t>
            </w:r>
            <w:r>
              <w:rPr>
                <w:rFonts w:ascii="HG丸ｺﾞｼｯｸM-PRO" w:eastAsia="HG丸ｺﾞｼｯｸM-PRO" w:hAnsi="HG丸ｺﾞｼｯｸM-PRO" w:cs="HGŠÛºÞ¼¯¸M-PRO"/>
                <w:kern w:val="0"/>
                <w:szCs w:val="21"/>
              </w:rPr>
              <w:t>0</w:t>
            </w:r>
          </w:p>
        </w:tc>
        <w:tc>
          <w:tcPr>
            <w:tcW w:w="851" w:type="dxa"/>
            <w:vAlign w:val="center"/>
          </w:tcPr>
          <w:p w14:paraId="140C6938" w14:textId="695774A3" w:rsidR="003872D5" w:rsidRPr="002D3934" w:rsidRDefault="003872D5" w:rsidP="0002750A">
            <w:pPr>
              <w:jc w:val="center"/>
              <w:rPr>
                <w:rFonts w:ascii="HG丸ｺﾞｼｯｸM-PRO" w:eastAsia="HG丸ｺﾞｼｯｸM-PRO" w:hAnsi="HG丸ｺﾞｼｯｸM-PRO"/>
              </w:rPr>
            </w:pPr>
            <w:r>
              <w:rPr>
                <w:rFonts w:hint="eastAsia"/>
              </w:rPr>
              <w:t>○</w:t>
            </w:r>
          </w:p>
        </w:tc>
        <w:tc>
          <w:tcPr>
            <w:tcW w:w="4960" w:type="dxa"/>
            <w:vAlign w:val="center"/>
          </w:tcPr>
          <w:p w14:paraId="3B2D424A" w14:textId="010C2EED" w:rsidR="003872D5" w:rsidRPr="00AF389F" w:rsidRDefault="003872D5" w:rsidP="00423DAC">
            <w:pPr>
              <w:autoSpaceDE w:val="0"/>
              <w:autoSpaceDN w:val="0"/>
              <w:adjustRightInd w:val="0"/>
              <w:rPr>
                <w:rFonts w:ascii="HG丸ｺﾞｼｯｸM-PRO" w:eastAsia="HG丸ｺﾞｼｯｸM-PRO" w:hAnsi="HG丸ｺﾞｼｯｸM-PRO" w:cs="HG丸ｺﾞｼｯｸM-PRO"/>
                <w:kern w:val="0"/>
                <w:sz w:val="20"/>
                <w:szCs w:val="20"/>
              </w:rPr>
            </w:pPr>
            <w:r w:rsidRPr="00AF389F">
              <w:rPr>
                <w:rFonts w:ascii="HG丸ｺﾞｼｯｸM-PRO" w:eastAsia="HG丸ｺﾞｼｯｸM-PRO" w:hAnsi="HG丸ｺﾞｼｯｸM-PRO" w:cs="HG丸ｺﾞｼｯｸM-PRO" w:hint="eastAsia"/>
                <w:kern w:val="0"/>
                <w:sz w:val="20"/>
                <w:szCs w:val="20"/>
              </w:rPr>
              <w:t>長机、椅子、演台、スクリーン、移動式（鏡）、</w:t>
            </w:r>
            <w:r w:rsidRPr="00AF389F">
              <w:rPr>
                <w:rFonts w:ascii="HG丸ｺﾞｼｯｸM-PRO" w:eastAsia="HG丸ｺﾞｼｯｸM-PRO" w:hAnsi="HG丸ｺﾞｼｯｸM-PRO" w:cs="HG丸ｺﾞｼｯｸM-PRO" w:hint="eastAsia"/>
                <w:kern w:val="0"/>
                <w:szCs w:val="21"/>
              </w:rPr>
              <w:t>ホワイトボード</w:t>
            </w:r>
            <w:r w:rsidR="00423DAC" w:rsidRPr="00AF389F">
              <w:rPr>
                <w:rFonts w:ascii="HG丸ｺﾞｼｯｸM-PRO" w:eastAsia="HG丸ｺﾞｼｯｸM-PRO" w:hAnsi="HG丸ｺﾞｼｯｸM-PRO" w:cs="HG丸ｺﾞｼｯｸM-PRO" w:hint="eastAsia"/>
                <w:kern w:val="0"/>
                <w:sz w:val="20"/>
                <w:szCs w:val="20"/>
              </w:rPr>
              <w:t>、卓球台</w:t>
            </w:r>
          </w:p>
        </w:tc>
      </w:tr>
      <w:tr w:rsidR="003872D5" w:rsidRPr="002D3934" w14:paraId="1CE34805" w14:textId="77777777" w:rsidTr="003872D5">
        <w:trPr>
          <w:trHeight w:val="510"/>
        </w:trPr>
        <w:tc>
          <w:tcPr>
            <w:tcW w:w="852" w:type="dxa"/>
            <w:vMerge/>
            <w:vAlign w:val="center"/>
          </w:tcPr>
          <w:p w14:paraId="1F0289C7" w14:textId="54EFFF67"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3F6C5A81" w14:textId="6A50FF63"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料理実習室２</w:t>
            </w:r>
          </w:p>
        </w:tc>
        <w:tc>
          <w:tcPr>
            <w:tcW w:w="1134" w:type="dxa"/>
            <w:vAlign w:val="center"/>
          </w:tcPr>
          <w:p w14:paraId="3AD8DE15" w14:textId="40A442FE"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2D3934">
              <w:rPr>
                <w:rFonts w:ascii="HG丸ｺﾞｼｯｸM-PRO" w:eastAsia="HG丸ｺﾞｼｯｸM-PRO" w:hAnsi="HG丸ｺﾞｼｯｸM-PRO" w:cs="HGŠÛºÞ¼¯¸M-PRO"/>
                <w:kern w:val="0"/>
                <w:szCs w:val="21"/>
              </w:rPr>
              <w:t>40</w:t>
            </w:r>
          </w:p>
        </w:tc>
        <w:tc>
          <w:tcPr>
            <w:tcW w:w="851" w:type="dxa"/>
            <w:vAlign w:val="center"/>
          </w:tcPr>
          <w:p w14:paraId="2CCC8F97" w14:textId="34FB7172" w:rsidR="003872D5" w:rsidRPr="002D3934" w:rsidRDefault="003872D5" w:rsidP="0002750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960" w:type="dxa"/>
            <w:vAlign w:val="center"/>
          </w:tcPr>
          <w:p w14:paraId="3EAD6407" w14:textId="13AA1F0A" w:rsidR="003872D5" w:rsidRPr="002D3934"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2D3934">
              <w:rPr>
                <w:rFonts w:ascii="HG丸ｺﾞｼｯｸM-PRO" w:eastAsia="HG丸ｺﾞｼｯｸM-PRO" w:hAnsi="HG丸ｺﾞｼｯｸM-PRO" w:cs="HG丸ｺﾞｼｯｸM-PRO" w:hint="eastAsia"/>
                <w:kern w:val="0"/>
                <w:sz w:val="20"/>
                <w:szCs w:val="20"/>
              </w:rPr>
              <w:t>調理</w:t>
            </w:r>
            <w:r>
              <w:rPr>
                <w:rFonts w:ascii="HG丸ｺﾞｼｯｸM-PRO" w:eastAsia="HG丸ｺﾞｼｯｸM-PRO" w:hAnsi="HG丸ｺﾞｼｯｸM-PRO" w:cs="HG丸ｺﾞｼｯｸM-PRO" w:hint="eastAsia"/>
                <w:kern w:val="0"/>
                <w:sz w:val="20"/>
                <w:szCs w:val="20"/>
              </w:rPr>
              <w:t>台、椅子、</w:t>
            </w:r>
            <w:r>
              <w:rPr>
                <w:rFonts w:ascii="HG丸ｺﾞｼｯｸM-PRO" w:eastAsia="HG丸ｺﾞｼｯｸM-PRO" w:hAnsi="HG丸ｺﾞｼｯｸM-PRO" w:cs="HG丸ｺﾞｼｯｸM-PRO" w:hint="eastAsia"/>
                <w:kern w:val="0"/>
                <w:szCs w:val="21"/>
              </w:rPr>
              <w:t>ホワイトボード</w:t>
            </w:r>
          </w:p>
        </w:tc>
      </w:tr>
      <w:tr w:rsidR="003872D5" w:rsidRPr="002D3934" w14:paraId="0B20D7CD" w14:textId="77777777" w:rsidTr="003872D5">
        <w:trPr>
          <w:trHeight w:val="510"/>
        </w:trPr>
        <w:tc>
          <w:tcPr>
            <w:tcW w:w="852" w:type="dxa"/>
            <w:vMerge/>
            <w:vAlign w:val="center"/>
          </w:tcPr>
          <w:p w14:paraId="564EBBBC" w14:textId="77777777"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258505EC" w14:textId="4B70FA89"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和</w:t>
            </w:r>
            <w:r w:rsidR="00423DAC">
              <w:rPr>
                <w:rFonts w:ascii="HG丸ｺﾞｼｯｸM-PRO" w:eastAsia="HG丸ｺﾞｼｯｸM-PRO" w:hAnsi="HG丸ｺﾞｼｯｸM-PRO" w:cs="HG丸ｺﾞｼｯｸM-PRO" w:hint="eastAsia"/>
                <w:kern w:val="0"/>
                <w:szCs w:val="21"/>
              </w:rPr>
              <w:t xml:space="preserve">　</w:t>
            </w:r>
            <w:r w:rsidRPr="002D3934">
              <w:rPr>
                <w:rFonts w:ascii="HG丸ｺﾞｼｯｸM-PRO" w:eastAsia="HG丸ｺﾞｼｯｸM-PRO" w:hAnsi="HG丸ｺﾞｼｯｸM-PRO" w:cs="HG丸ｺﾞｼｯｸM-PRO" w:hint="eastAsia"/>
                <w:kern w:val="0"/>
                <w:szCs w:val="21"/>
              </w:rPr>
              <w:t>室</w:t>
            </w:r>
          </w:p>
        </w:tc>
        <w:tc>
          <w:tcPr>
            <w:tcW w:w="1134" w:type="dxa"/>
            <w:vAlign w:val="center"/>
          </w:tcPr>
          <w:p w14:paraId="7B40F46A" w14:textId="086EEDE2"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2D3934">
              <w:rPr>
                <w:rFonts w:ascii="HG丸ｺﾞｼｯｸM-PRO" w:eastAsia="HG丸ｺﾞｼｯｸM-PRO" w:hAnsi="HG丸ｺﾞｼｯｸM-PRO" w:cs="HGŠÛºÞ¼¯¸M-PRO"/>
                <w:kern w:val="0"/>
                <w:szCs w:val="21"/>
              </w:rPr>
              <w:t>40</w:t>
            </w:r>
          </w:p>
        </w:tc>
        <w:tc>
          <w:tcPr>
            <w:tcW w:w="851" w:type="dxa"/>
            <w:vAlign w:val="center"/>
          </w:tcPr>
          <w:p w14:paraId="05ED83DE" w14:textId="14B2DC03" w:rsidR="003872D5" w:rsidRPr="002D3934" w:rsidRDefault="003872D5" w:rsidP="0002750A">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4960" w:type="dxa"/>
            <w:vAlign w:val="center"/>
          </w:tcPr>
          <w:p w14:paraId="03E88AC8" w14:textId="591D853A" w:rsidR="003872D5" w:rsidRPr="002D3934"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Pr>
                <w:rFonts w:ascii="HG丸ｺﾞｼｯｸM-PRO" w:eastAsia="HG丸ｺﾞｼｯｸM-PRO" w:hAnsi="HG丸ｺﾞｼｯｸM-PRO" w:cs="HG丸ｺﾞｼｯｸM-PRO" w:hint="eastAsia"/>
                <w:kern w:val="0"/>
                <w:sz w:val="20"/>
                <w:szCs w:val="20"/>
              </w:rPr>
              <w:t>長卓、</w:t>
            </w:r>
            <w:r w:rsidRPr="002D3934">
              <w:rPr>
                <w:rFonts w:ascii="HG丸ｺﾞｼｯｸM-PRO" w:eastAsia="HG丸ｺﾞｼｯｸM-PRO" w:hAnsi="HG丸ｺﾞｼｯｸM-PRO" w:cs="HG丸ｺﾞｼｯｸM-PRO" w:hint="eastAsia"/>
                <w:kern w:val="0"/>
                <w:sz w:val="20"/>
                <w:szCs w:val="20"/>
              </w:rPr>
              <w:t>姿見（鏡）</w:t>
            </w:r>
          </w:p>
        </w:tc>
      </w:tr>
      <w:tr w:rsidR="003872D5" w:rsidRPr="002D3934" w14:paraId="1EA19D7E" w14:textId="77777777" w:rsidTr="003872D5">
        <w:trPr>
          <w:trHeight w:val="510"/>
        </w:trPr>
        <w:tc>
          <w:tcPr>
            <w:tcW w:w="852" w:type="dxa"/>
            <w:vMerge/>
            <w:vAlign w:val="center"/>
          </w:tcPr>
          <w:p w14:paraId="06038F58" w14:textId="77777777"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519EDB77" w14:textId="0DA4E985"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茶室２</w:t>
            </w:r>
          </w:p>
        </w:tc>
        <w:tc>
          <w:tcPr>
            <w:tcW w:w="1134" w:type="dxa"/>
            <w:vAlign w:val="center"/>
          </w:tcPr>
          <w:p w14:paraId="56563C6C" w14:textId="0A9F417A"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2D3934">
              <w:rPr>
                <w:rFonts w:ascii="HG丸ｺﾞｼｯｸM-PRO" w:eastAsia="HG丸ｺﾞｼｯｸM-PRO" w:hAnsi="HG丸ｺﾞｼｯｸM-PRO" w:cs="HGŠÛºÞ¼¯¸M-PRO"/>
                <w:kern w:val="0"/>
                <w:szCs w:val="21"/>
              </w:rPr>
              <w:t>30</w:t>
            </w:r>
          </w:p>
        </w:tc>
        <w:tc>
          <w:tcPr>
            <w:tcW w:w="851" w:type="dxa"/>
            <w:vAlign w:val="center"/>
          </w:tcPr>
          <w:p w14:paraId="4558CD0E" w14:textId="2CD4CCC4" w:rsidR="003872D5" w:rsidRPr="002D3934" w:rsidRDefault="003872D5" w:rsidP="0002750A">
            <w:pPr>
              <w:jc w:val="center"/>
              <w:rPr>
                <w:rFonts w:ascii="HG丸ｺﾞｼｯｸM-PRO" w:eastAsia="HG丸ｺﾞｼｯｸM-PRO" w:hAnsi="HG丸ｺﾞｼｯｸM-PRO"/>
              </w:rPr>
            </w:pPr>
            <w:r>
              <w:rPr>
                <w:rFonts w:hint="eastAsia"/>
              </w:rPr>
              <w:t>○</w:t>
            </w:r>
          </w:p>
        </w:tc>
        <w:tc>
          <w:tcPr>
            <w:tcW w:w="4960" w:type="dxa"/>
            <w:vAlign w:val="center"/>
          </w:tcPr>
          <w:p w14:paraId="7ABF7969" w14:textId="64E14C69" w:rsidR="003872D5" w:rsidRPr="002D3934"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sidRPr="002D3934">
              <w:rPr>
                <w:rFonts w:ascii="HG丸ｺﾞｼｯｸM-PRO" w:eastAsia="HG丸ｺﾞｼｯｸM-PRO" w:hAnsi="HG丸ｺﾞｼｯｸM-PRO" w:cs="HG丸ｺﾞｼｯｸM-PRO" w:hint="eastAsia"/>
                <w:kern w:val="0"/>
                <w:sz w:val="20"/>
                <w:szCs w:val="20"/>
              </w:rPr>
              <w:t>長卓</w:t>
            </w:r>
          </w:p>
        </w:tc>
      </w:tr>
      <w:tr w:rsidR="003872D5" w:rsidRPr="002D3934" w14:paraId="3E8A1493" w14:textId="77777777" w:rsidTr="003872D5">
        <w:trPr>
          <w:trHeight w:val="510"/>
        </w:trPr>
        <w:tc>
          <w:tcPr>
            <w:tcW w:w="852" w:type="dxa"/>
            <w:vMerge/>
            <w:vAlign w:val="center"/>
          </w:tcPr>
          <w:p w14:paraId="7F856B8D" w14:textId="77777777" w:rsidR="003872D5" w:rsidRPr="002D3934" w:rsidRDefault="003872D5" w:rsidP="0002750A">
            <w:pPr>
              <w:jc w:val="center"/>
              <w:rPr>
                <w:rFonts w:ascii="HG丸ｺﾞｼｯｸM-PRO" w:eastAsia="HG丸ｺﾞｼｯｸM-PRO" w:hAnsi="HG丸ｺﾞｼｯｸM-PRO"/>
              </w:rPr>
            </w:pPr>
          </w:p>
        </w:tc>
        <w:tc>
          <w:tcPr>
            <w:tcW w:w="1701" w:type="dxa"/>
            <w:vAlign w:val="center"/>
          </w:tcPr>
          <w:p w14:paraId="3C7BEA52" w14:textId="6B09C8BD" w:rsidR="003872D5" w:rsidRPr="002D3934" w:rsidRDefault="003872D5"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語学練習室</w:t>
            </w:r>
          </w:p>
        </w:tc>
        <w:tc>
          <w:tcPr>
            <w:tcW w:w="1134" w:type="dxa"/>
            <w:vAlign w:val="center"/>
          </w:tcPr>
          <w:p w14:paraId="78D92D6B" w14:textId="46958F51" w:rsidR="003872D5" w:rsidRPr="002D3934" w:rsidRDefault="003872D5" w:rsidP="0002750A">
            <w:pPr>
              <w:autoSpaceDE w:val="0"/>
              <w:autoSpaceDN w:val="0"/>
              <w:adjustRightInd w:val="0"/>
              <w:jc w:val="center"/>
              <w:rPr>
                <w:rFonts w:ascii="HG丸ｺﾞｼｯｸM-PRO" w:eastAsia="HG丸ｺﾞｼｯｸM-PRO" w:hAnsi="HG丸ｺﾞｼｯｸM-PRO" w:cs="HGŠÛºÞ¼¯¸M-PRO"/>
                <w:kern w:val="0"/>
                <w:szCs w:val="21"/>
              </w:rPr>
            </w:pPr>
            <w:r w:rsidRPr="002D3934">
              <w:rPr>
                <w:rFonts w:ascii="HG丸ｺﾞｼｯｸM-PRO" w:eastAsia="HG丸ｺﾞｼｯｸM-PRO" w:hAnsi="HG丸ｺﾞｼｯｸM-PRO" w:cs="HGŠÛºÞ¼¯¸M-PRO"/>
                <w:kern w:val="0"/>
                <w:szCs w:val="21"/>
              </w:rPr>
              <w:t>30</w:t>
            </w:r>
          </w:p>
        </w:tc>
        <w:tc>
          <w:tcPr>
            <w:tcW w:w="851" w:type="dxa"/>
            <w:vAlign w:val="center"/>
          </w:tcPr>
          <w:p w14:paraId="3EB055B6" w14:textId="00679DA5" w:rsidR="003872D5" w:rsidRPr="002D3934" w:rsidRDefault="003872D5" w:rsidP="0002750A">
            <w:pPr>
              <w:jc w:val="center"/>
              <w:rPr>
                <w:rFonts w:ascii="HG丸ｺﾞｼｯｸM-PRO" w:eastAsia="HG丸ｺﾞｼｯｸM-PRO" w:hAnsi="HG丸ｺﾞｼｯｸM-PRO"/>
              </w:rPr>
            </w:pPr>
            <w:r>
              <w:rPr>
                <w:rFonts w:hint="eastAsia"/>
              </w:rPr>
              <w:t>○</w:t>
            </w:r>
          </w:p>
        </w:tc>
        <w:tc>
          <w:tcPr>
            <w:tcW w:w="4960" w:type="dxa"/>
            <w:vAlign w:val="center"/>
          </w:tcPr>
          <w:p w14:paraId="0DD4FA11" w14:textId="6D4DE9A6" w:rsidR="003872D5" w:rsidRPr="00594916" w:rsidRDefault="003872D5" w:rsidP="0002750A">
            <w:pPr>
              <w:autoSpaceDE w:val="0"/>
              <w:autoSpaceDN w:val="0"/>
              <w:adjustRightInd w:val="0"/>
              <w:rPr>
                <w:rFonts w:ascii="HG丸ｺﾞｼｯｸM-PRO" w:eastAsia="HG丸ｺﾞｼｯｸM-PRO" w:hAnsi="HG丸ｺﾞｼｯｸM-PRO" w:cs="HG丸ｺﾞｼｯｸM-PRO"/>
                <w:kern w:val="0"/>
                <w:sz w:val="20"/>
                <w:szCs w:val="20"/>
              </w:rPr>
            </w:pPr>
            <w:r>
              <w:rPr>
                <w:rFonts w:ascii="HG丸ｺﾞｼｯｸM-PRO" w:eastAsia="HG丸ｺﾞｼｯｸM-PRO" w:hAnsi="HG丸ｺﾞｼｯｸM-PRO" w:cs="HG丸ｺﾞｼｯｸM-PRO" w:hint="eastAsia"/>
                <w:kern w:val="0"/>
                <w:sz w:val="20"/>
                <w:szCs w:val="20"/>
              </w:rPr>
              <w:t>特殊机（固定）、椅子、スクリーン</w:t>
            </w:r>
          </w:p>
        </w:tc>
      </w:tr>
    </w:tbl>
    <w:p w14:paraId="7D78731F" w14:textId="13415F97" w:rsidR="0055611F" w:rsidRDefault="0055611F" w:rsidP="0002750A">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 w:val="20"/>
          <w:szCs w:val="20"/>
        </w:rPr>
        <w:t>※５F集会室、６F講習室４</w:t>
      </w:r>
      <w:r w:rsidR="0002750A">
        <w:rPr>
          <w:rFonts w:ascii="HG丸ｺﾞｼｯｸM-PRO" w:eastAsia="HG丸ｺﾞｼｯｸM-PRO" w:hAnsi="HG丸ｺﾞｼｯｸM-PRO" w:cs="HG丸ｺﾞｼｯｸM-PRO" w:hint="eastAsia"/>
          <w:kern w:val="0"/>
          <w:sz w:val="20"/>
          <w:szCs w:val="20"/>
        </w:rPr>
        <w:t>には、</w:t>
      </w:r>
      <w:r>
        <w:rPr>
          <w:rFonts w:ascii="HG丸ｺﾞｼｯｸM-PRO" w:eastAsia="HG丸ｺﾞｼｯｸM-PRO" w:hAnsi="HG丸ｺﾞｼｯｸM-PRO" w:cs="HG丸ｺﾞｼｯｸM-PRO" w:hint="eastAsia"/>
          <w:kern w:val="0"/>
          <w:sz w:val="20"/>
          <w:szCs w:val="20"/>
        </w:rPr>
        <w:t>避難</w:t>
      </w:r>
      <w:r w:rsidRPr="002D3934">
        <w:rPr>
          <w:rFonts w:ascii="HG丸ｺﾞｼｯｸM-PRO" w:eastAsia="HG丸ｺﾞｼｯｸM-PRO" w:hAnsi="HG丸ｺﾞｼｯｸM-PRO" w:cs="HG丸ｺﾞｼｯｸM-PRO" w:hint="eastAsia"/>
          <w:kern w:val="0"/>
          <w:sz w:val="20"/>
          <w:szCs w:val="20"/>
        </w:rPr>
        <w:t>器具有り（オリロー）</w:t>
      </w:r>
    </w:p>
    <w:p w14:paraId="255C485A" w14:textId="15BFE31C" w:rsidR="00CA6C1C" w:rsidRPr="002D3934" w:rsidRDefault="00806E0E" w:rsidP="0002750A">
      <w:pPr>
        <w:autoSpaceDE w:val="0"/>
        <w:autoSpaceDN w:val="0"/>
        <w:adjustRightInd w:val="0"/>
        <w:jc w:val="left"/>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lastRenderedPageBreak/>
        <w:t>別表（松波分室）</w:t>
      </w:r>
    </w:p>
    <w:tbl>
      <w:tblPr>
        <w:tblStyle w:val="a3"/>
        <w:tblW w:w="9527" w:type="dxa"/>
        <w:tblInd w:w="-318" w:type="dxa"/>
        <w:tblLook w:val="04A0" w:firstRow="1" w:lastRow="0" w:firstColumn="1" w:lastColumn="0" w:noHBand="0" w:noVBand="1"/>
      </w:tblPr>
      <w:tblGrid>
        <w:gridCol w:w="852"/>
        <w:gridCol w:w="1701"/>
        <w:gridCol w:w="1134"/>
        <w:gridCol w:w="850"/>
        <w:gridCol w:w="4990"/>
      </w:tblGrid>
      <w:tr w:rsidR="00806E0E" w:rsidRPr="002D3934" w14:paraId="29B47635" w14:textId="77777777" w:rsidTr="003872D5">
        <w:trPr>
          <w:trHeight w:val="510"/>
        </w:trPr>
        <w:tc>
          <w:tcPr>
            <w:tcW w:w="852" w:type="dxa"/>
            <w:shd w:val="pct5" w:color="auto" w:fill="auto"/>
            <w:vAlign w:val="center"/>
          </w:tcPr>
          <w:p w14:paraId="28D58E57" w14:textId="6D53FBF5" w:rsidR="00806E0E" w:rsidRPr="00107BC3" w:rsidRDefault="00806E0E" w:rsidP="0002750A">
            <w:pPr>
              <w:jc w:val="center"/>
              <w:rPr>
                <w:rFonts w:ascii="HG丸ｺﾞｼｯｸM-PRO" w:eastAsia="HG丸ｺﾞｼｯｸM-PRO" w:hAnsi="HG丸ｺﾞｼｯｸM-PRO"/>
                <w:b/>
              </w:rPr>
            </w:pPr>
            <w:r w:rsidRPr="00107BC3">
              <w:rPr>
                <w:rFonts w:ascii="HG丸ｺﾞｼｯｸM-PRO" w:eastAsia="HG丸ｺﾞｼｯｸM-PRO" w:hAnsi="HG丸ｺﾞｼｯｸM-PRO" w:cs="HG丸ｺﾞｼｯｸM-PRO" w:hint="eastAsia"/>
                <w:b/>
                <w:kern w:val="0"/>
                <w:szCs w:val="21"/>
              </w:rPr>
              <w:t>階</w:t>
            </w:r>
          </w:p>
        </w:tc>
        <w:tc>
          <w:tcPr>
            <w:tcW w:w="1701" w:type="dxa"/>
            <w:shd w:val="pct5" w:color="auto" w:fill="auto"/>
            <w:vAlign w:val="center"/>
          </w:tcPr>
          <w:p w14:paraId="054C205E" w14:textId="4C3714EA" w:rsidR="00806E0E" w:rsidRPr="00107BC3" w:rsidRDefault="00806E0E" w:rsidP="0002750A">
            <w:pPr>
              <w:jc w:val="center"/>
              <w:rPr>
                <w:rFonts w:ascii="HG丸ｺﾞｼｯｸM-PRO" w:eastAsia="HG丸ｺﾞｼｯｸM-PRO" w:hAnsi="HG丸ｺﾞｼｯｸM-PRO" w:cs="HG丸ｺﾞｼｯｸM-PRO"/>
                <w:b/>
                <w:kern w:val="0"/>
                <w:szCs w:val="21"/>
              </w:rPr>
            </w:pPr>
            <w:r w:rsidRPr="00107BC3">
              <w:rPr>
                <w:rFonts w:ascii="HG丸ｺﾞｼｯｸM-PRO" w:eastAsia="HG丸ｺﾞｼｯｸM-PRO" w:hAnsi="HG丸ｺﾞｼｯｸM-PRO" w:cs="HG丸ｺﾞｼｯｸM-PRO" w:hint="eastAsia"/>
                <w:b/>
                <w:kern w:val="0"/>
                <w:szCs w:val="21"/>
              </w:rPr>
              <w:t>施設名</w:t>
            </w:r>
          </w:p>
        </w:tc>
        <w:tc>
          <w:tcPr>
            <w:tcW w:w="1134" w:type="dxa"/>
            <w:shd w:val="pct5" w:color="auto" w:fill="auto"/>
            <w:vAlign w:val="center"/>
          </w:tcPr>
          <w:p w14:paraId="23C25C86" w14:textId="02C9378D" w:rsidR="00806E0E" w:rsidRPr="00107BC3" w:rsidRDefault="00806E0E" w:rsidP="0002750A">
            <w:pPr>
              <w:jc w:val="center"/>
              <w:rPr>
                <w:rFonts w:ascii="HG丸ｺﾞｼｯｸM-PRO" w:eastAsia="HG丸ｺﾞｼｯｸM-PRO" w:hAnsi="HG丸ｺﾞｼｯｸM-PRO" w:cs="HG丸ｺﾞｼｯｸM-PRO"/>
                <w:b/>
                <w:kern w:val="0"/>
                <w:szCs w:val="21"/>
              </w:rPr>
            </w:pPr>
            <w:r w:rsidRPr="00107BC3">
              <w:rPr>
                <w:rFonts w:ascii="HG丸ｺﾞｼｯｸM-PRO" w:eastAsia="HG丸ｺﾞｼｯｸM-PRO" w:hAnsi="HG丸ｺﾞｼｯｸM-PRO" w:cs="HG丸ｺﾞｼｯｸM-PRO" w:hint="eastAsia"/>
                <w:b/>
                <w:kern w:val="0"/>
                <w:szCs w:val="21"/>
              </w:rPr>
              <w:t>収容定員</w:t>
            </w:r>
          </w:p>
        </w:tc>
        <w:tc>
          <w:tcPr>
            <w:tcW w:w="850" w:type="dxa"/>
            <w:shd w:val="pct5" w:color="auto" w:fill="auto"/>
            <w:vAlign w:val="center"/>
          </w:tcPr>
          <w:p w14:paraId="72644E01" w14:textId="123FF5B9" w:rsidR="00806E0E" w:rsidRPr="00107BC3" w:rsidRDefault="00806E0E" w:rsidP="0002750A">
            <w:pPr>
              <w:autoSpaceDE w:val="0"/>
              <w:autoSpaceDN w:val="0"/>
              <w:adjustRightInd w:val="0"/>
              <w:jc w:val="center"/>
              <w:rPr>
                <w:rFonts w:ascii="HG丸ｺﾞｼｯｸM-PRO" w:eastAsia="HG丸ｺﾞｼｯｸM-PRO" w:hAnsi="HG丸ｺﾞｼｯｸM-PRO" w:cs="HGŠÛºÞ¼¯¸M-PRO"/>
                <w:b/>
                <w:kern w:val="0"/>
                <w:szCs w:val="21"/>
              </w:rPr>
            </w:pPr>
            <w:r w:rsidRPr="00107BC3">
              <w:rPr>
                <w:rFonts w:ascii="HG丸ｺﾞｼｯｸM-PRO" w:eastAsia="HG丸ｺﾞｼｯｸM-PRO" w:hAnsi="HG丸ｺﾞｼｯｸM-PRO" w:cs="HG丸ｺﾞｼｯｸM-PRO" w:hint="eastAsia"/>
                <w:b/>
                <w:kern w:val="0"/>
                <w:szCs w:val="21"/>
              </w:rPr>
              <w:t>窓</w:t>
            </w:r>
          </w:p>
        </w:tc>
        <w:tc>
          <w:tcPr>
            <w:tcW w:w="4990" w:type="dxa"/>
            <w:shd w:val="pct5" w:color="auto" w:fill="auto"/>
            <w:vAlign w:val="center"/>
          </w:tcPr>
          <w:p w14:paraId="0D116797" w14:textId="31406DCD" w:rsidR="00806E0E" w:rsidRPr="00107BC3" w:rsidRDefault="00806E0E" w:rsidP="0002750A">
            <w:pPr>
              <w:autoSpaceDE w:val="0"/>
              <w:autoSpaceDN w:val="0"/>
              <w:adjustRightInd w:val="0"/>
              <w:jc w:val="center"/>
              <w:rPr>
                <w:rFonts w:ascii="HG丸ｺﾞｼｯｸM-PRO" w:eastAsia="HG丸ｺﾞｼｯｸM-PRO" w:hAnsi="HG丸ｺﾞｼｯｸM-PRO" w:cs="HG丸ｺﾞｼｯｸM-PRO"/>
                <w:b/>
                <w:kern w:val="0"/>
                <w:szCs w:val="21"/>
              </w:rPr>
            </w:pPr>
            <w:r w:rsidRPr="00107BC3">
              <w:rPr>
                <w:rFonts w:ascii="HG丸ｺﾞｼｯｸM-PRO" w:eastAsia="HG丸ｺﾞｼｯｸM-PRO" w:hAnsi="HG丸ｺﾞｼｯｸM-PRO" w:cs="HG丸ｺﾞｼｯｸM-PRO" w:hint="eastAsia"/>
                <w:b/>
                <w:kern w:val="0"/>
                <w:szCs w:val="21"/>
              </w:rPr>
              <w:t>備考（備品）</w:t>
            </w:r>
          </w:p>
        </w:tc>
      </w:tr>
      <w:tr w:rsidR="00806E0E" w:rsidRPr="002D3934" w14:paraId="7ACE4EF5" w14:textId="77777777" w:rsidTr="003872D5">
        <w:trPr>
          <w:trHeight w:val="510"/>
        </w:trPr>
        <w:tc>
          <w:tcPr>
            <w:tcW w:w="852" w:type="dxa"/>
            <w:vAlign w:val="center"/>
          </w:tcPr>
          <w:p w14:paraId="0B27A3B4" w14:textId="2D5EF4BF" w:rsidR="00806E0E" w:rsidRPr="002D3934" w:rsidRDefault="00806E0E" w:rsidP="0002750A">
            <w:pPr>
              <w:jc w:val="center"/>
              <w:rPr>
                <w:rFonts w:ascii="HG丸ｺﾞｼｯｸM-PRO" w:eastAsia="HG丸ｺﾞｼｯｸM-PRO" w:hAnsi="HG丸ｺﾞｼｯｸM-PRO"/>
              </w:rPr>
            </w:pPr>
            <w:r w:rsidRPr="002D3934">
              <w:rPr>
                <w:rFonts w:ascii="HG丸ｺﾞｼｯｸM-PRO" w:eastAsia="HG丸ｺﾞｼｯｸM-PRO" w:hAnsi="HG丸ｺﾞｼｯｸM-PRO" w:cs="HG丸ｺﾞｼｯｸM-PRO" w:hint="eastAsia"/>
                <w:kern w:val="0"/>
                <w:szCs w:val="21"/>
              </w:rPr>
              <w:t>１階</w:t>
            </w:r>
          </w:p>
        </w:tc>
        <w:tc>
          <w:tcPr>
            <w:tcW w:w="1701" w:type="dxa"/>
            <w:vAlign w:val="center"/>
          </w:tcPr>
          <w:p w14:paraId="27F309A1" w14:textId="224EFD7B" w:rsidR="00806E0E" w:rsidRPr="002D3934" w:rsidRDefault="00806E0E"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和室１</w:t>
            </w:r>
          </w:p>
        </w:tc>
        <w:tc>
          <w:tcPr>
            <w:tcW w:w="1134" w:type="dxa"/>
            <w:vAlign w:val="center"/>
          </w:tcPr>
          <w:p w14:paraId="0ABFD8B5" w14:textId="58F5C376" w:rsidR="00806E0E" w:rsidRPr="002D3934" w:rsidRDefault="00806E0E"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ŠÛºÞ¼¯¸M-PRO"/>
                <w:kern w:val="0"/>
                <w:szCs w:val="21"/>
              </w:rPr>
              <w:t>8</w:t>
            </w:r>
          </w:p>
        </w:tc>
        <w:tc>
          <w:tcPr>
            <w:tcW w:w="850" w:type="dxa"/>
            <w:vAlign w:val="center"/>
          </w:tcPr>
          <w:p w14:paraId="7CE94096" w14:textId="2010BC8C" w:rsidR="00806E0E" w:rsidRPr="002D3934" w:rsidRDefault="00A81704" w:rsidP="0002750A">
            <w:pPr>
              <w:autoSpaceDE w:val="0"/>
              <w:autoSpaceDN w:val="0"/>
              <w:adjustRightInd w:val="0"/>
              <w:rPr>
                <w:rFonts w:ascii="HG丸ｺﾞｼｯｸM-PRO" w:eastAsia="HG丸ｺﾞｼｯｸM-PRO" w:hAnsi="HG丸ｺﾞｼｯｸM-PRO" w:cs="HGŠÛºÞ¼¯¸M-PRO"/>
                <w:kern w:val="0"/>
                <w:szCs w:val="21"/>
              </w:rPr>
            </w:pPr>
            <w:r>
              <w:rPr>
                <w:rFonts w:ascii="HG丸ｺﾞｼｯｸM-PRO" w:eastAsia="HG丸ｺﾞｼｯｸM-PRO" w:hAnsi="HG丸ｺﾞｼｯｸM-PRO" w:cs="HGŠÛºÞ¼¯¸M-PRO" w:hint="eastAsia"/>
                <w:kern w:val="0"/>
                <w:szCs w:val="21"/>
              </w:rPr>
              <w:t xml:space="preserve">　</w:t>
            </w:r>
            <w:r>
              <w:rPr>
                <w:rFonts w:hint="eastAsia"/>
              </w:rPr>
              <w:t>○</w:t>
            </w:r>
          </w:p>
        </w:tc>
        <w:tc>
          <w:tcPr>
            <w:tcW w:w="4990" w:type="dxa"/>
            <w:vAlign w:val="center"/>
          </w:tcPr>
          <w:p w14:paraId="1B5FBA79" w14:textId="58CA2405" w:rsidR="00806E0E" w:rsidRPr="002D3934" w:rsidRDefault="005E3EBC" w:rsidP="005E3EBC">
            <w:pPr>
              <w:autoSpaceDE w:val="0"/>
              <w:autoSpaceDN w:val="0"/>
              <w:adjustRightInd w:val="0"/>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 w:val="20"/>
                <w:szCs w:val="20"/>
              </w:rPr>
              <w:t>長卓、</w:t>
            </w:r>
            <w:r w:rsidR="00622C83">
              <w:rPr>
                <w:rFonts w:ascii="HG丸ｺﾞｼｯｸM-PRO" w:eastAsia="HG丸ｺﾞｼｯｸM-PRO" w:hAnsi="HG丸ｺﾞｼｯｸM-PRO" w:cs="HG丸ｺﾞｼｯｸM-PRO" w:hint="eastAsia"/>
                <w:kern w:val="0"/>
                <w:szCs w:val="21"/>
              </w:rPr>
              <w:t>長机、</w:t>
            </w:r>
            <w:r w:rsidR="0053466C">
              <w:rPr>
                <w:rFonts w:ascii="HG丸ｺﾞｼｯｸM-PRO" w:eastAsia="HG丸ｺﾞｼｯｸM-PRO" w:hAnsi="HG丸ｺﾞｼｯｸM-PRO" w:cs="HG丸ｺﾞｼｯｸM-PRO" w:hint="eastAsia"/>
                <w:kern w:val="0"/>
                <w:szCs w:val="21"/>
              </w:rPr>
              <w:t>椅子</w:t>
            </w:r>
          </w:p>
        </w:tc>
      </w:tr>
      <w:tr w:rsidR="00A81704" w:rsidRPr="002D3934" w14:paraId="1E31847F" w14:textId="77777777" w:rsidTr="003872D5">
        <w:trPr>
          <w:trHeight w:val="510"/>
        </w:trPr>
        <w:tc>
          <w:tcPr>
            <w:tcW w:w="852" w:type="dxa"/>
            <w:vMerge w:val="restart"/>
            <w:vAlign w:val="center"/>
          </w:tcPr>
          <w:p w14:paraId="57B80078" w14:textId="51FB048E" w:rsidR="00A81704" w:rsidRPr="002D3934" w:rsidRDefault="00A81704" w:rsidP="0002750A">
            <w:pPr>
              <w:autoSpaceDE w:val="0"/>
              <w:autoSpaceDN w:val="0"/>
              <w:adjustRightInd w:val="0"/>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２階</w:t>
            </w:r>
          </w:p>
        </w:tc>
        <w:tc>
          <w:tcPr>
            <w:tcW w:w="1701" w:type="dxa"/>
            <w:vAlign w:val="center"/>
          </w:tcPr>
          <w:p w14:paraId="74E224CB" w14:textId="6022C706" w:rsidR="00A81704" w:rsidRPr="002D3934" w:rsidRDefault="00A81704"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和室２</w:t>
            </w:r>
          </w:p>
        </w:tc>
        <w:tc>
          <w:tcPr>
            <w:tcW w:w="1134" w:type="dxa"/>
            <w:vAlign w:val="center"/>
          </w:tcPr>
          <w:p w14:paraId="48F6D1FC" w14:textId="0D00733A" w:rsidR="00A81704" w:rsidRPr="002D3934" w:rsidRDefault="00A81704"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ŠÛºÞ¼¯¸M-PRO"/>
                <w:kern w:val="0"/>
                <w:szCs w:val="21"/>
              </w:rPr>
              <w:t>16</w:t>
            </w:r>
          </w:p>
        </w:tc>
        <w:tc>
          <w:tcPr>
            <w:tcW w:w="850" w:type="dxa"/>
            <w:vAlign w:val="center"/>
          </w:tcPr>
          <w:p w14:paraId="3FE29AF2" w14:textId="263BFDF9" w:rsidR="00A81704" w:rsidRPr="002D3934"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Pr>
                <w:rFonts w:hint="eastAsia"/>
              </w:rPr>
              <w:t>○</w:t>
            </w:r>
          </w:p>
        </w:tc>
        <w:tc>
          <w:tcPr>
            <w:tcW w:w="4990" w:type="dxa"/>
            <w:vAlign w:val="center"/>
          </w:tcPr>
          <w:p w14:paraId="735F0D0E" w14:textId="186D0726" w:rsidR="00A81704" w:rsidRPr="002D3934" w:rsidRDefault="00A81704" w:rsidP="0002750A">
            <w:pPr>
              <w:autoSpaceDE w:val="0"/>
              <w:autoSpaceDN w:val="0"/>
              <w:adjustRightInd w:val="0"/>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 w:val="20"/>
                <w:szCs w:val="20"/>
              </w:rPr>
              <w:t>長卓</w:t>
            </w:r>
          </w:p>
        </w:tc>
      </w:tr>
      <w:tr w:rsidR="00A81704" w:rsidRPr="002D3934" w14:paraId="05E36E7D" w14:textId="77777777" w:rsidTr="003872D5">
        <w:trPr>
          <w:trHeight w:val="510"/>
        </w:trPr>
        <w:tc>
          <w:tcPr>
            <w:tcW w:w="852" w:type="dxa"/>
            <w:vMerge/>
            <w:vAlign w:val="center"/>
          </w:tcPr>
          <w:p w14:paraId="6CB4CACF" w14:textId="77777777" w:rsidR="00A81704" w:rsidRPr="002D3934" w:rsidRDefault="00A81704" w:rsidP="0002750A">
            <w:pPr>
              <w:jc w:val="center"/>
              <w:rPr>
                <w:rFonts w:ascii="HG丸ｺﾞｼｯｸM-PRO" w:eastAsia="HG丸ｺﾞｼｯｸM-PRO" w:hAnsi="HG丸ｺﾞｼｯｸM-PRO"/>
              </w:rPr>
            </w:pPr>
          </w:p>
        </w:tc>
        <w:tc>
          <w:tcPr>
            <w:tcW w:w="1701" w:type="dxa"/>
            <w:vAlign w:val="center"/>
          </w:tcPr>
          <w:p w14:paraId="7DB7102A" w14:textId="32B18998" w:rsidR="00A81704" w:rsidRPr="002D3934" w:rsidRDefault="00A81704"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和室３</w:t>
            </w:r>
          </w:p>
        </w:tc>
        <w:tc>
          <w:tcPr>
            <w:tcW w:w="1134" w:type="dxa"/>
            <w:vAlign w:val="center"/>
          </w:tcPr>
          <w:p w14:paraId="6ED55CC2" w14:textId="0C6C34C0" w:rsidR="00A81704" w:rsidRPr="002D3934" w:rsidRDefault="00A81704"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ŠÛºÞ¼¯¸M-PRO"/>
                <w:kern w:val="0"/>
                <w:szCs w:val="21"/>
              </w:rPr>
              <w:t>6</w:t>
            </w:r>
          </w:p>
        </w:tc>
        <w:tc>
          <w:tcPr>
            <w:tcW w:w="850" w:type="dxa"/>
            <w:vAlign w:val="center"/>
          </w:tcPr>
          <w:p w14:paraId="0A547E88" w14:textId="6FA29342" w:rsidR="00A81704" w:rsidRPr="002D3934"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Pr>
                <w:rFonts w:hint="eastAsia"/>
              </w:rPr>
              <w:t>○</w:t>
            </w:r>
          </w:p>
        </w:tc>
        <w:tc>
          <w:tcPr>
            <w:tcW w:w="4990" w:type="dxa"/>
            <w:vAlign w:val="center"/>
          </w:tcPr>
          <w:p w14:paraId="6686EB37" w14:textId="006C9797" w:rsidR="00A81704" w:rsidRPr="002D3934" w:rsidRDefault="005E3EBC" w:rsidP="0002750A">
            <w:pPr>
              <w:autoSpaceDE w:val="0"/>
              <w:autoSpaceDN w:val="0"/>
              <w:adjustRightInd w:val="0"/>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 w:val="20"/>
                <w:szCs w:val="20"/>
              </w:rPr>
              <w:t>長卓、</w:t>
            </w:r>
            <w:r>
              <w:rPr>
                <w:rFonts w:ascii="HG丸ｺﾞｼｯｸM-PRO" w:eastAsia="HG丸ｺﾞｼｯｸM-PRO" w:hAnsi="HG丸ｺﾞｼｯｸM-PRO" w:cs="HG丸ｺﾞｼｯｸM-PRO" w:hint="eastAsia"/>
                <w:kern w:val="0"/>
                <w:szCs w:val="21"/>
              </w:rPr>
              <w:t>長机、椅子</w:t>
            </w:r>
          </w:p>
        </w:tc>
      </w:tr>
      <w:tr w:rsidR="00A81704" w:rsidRPr="002D3934" w14:paraId="4F4C15C1" w14:textId="77777777" w:rsidTr="003872D5">
        <w:trPr>
          <w:trHeight w:val="510"/>
        </w:trPr>
        <w:tc>
          <w:tcPr>
            <w:tcW w:w="852" w:type="dxa"/>
            <w:vMerge/>
            <w:vAlign w:val="center"/>
          </w:tcPr>
          <w:p w14:paraId="01125E39" w14:textId="77777777" w:rsidR="00A81704" w:rsidRPr="002D3934" w:rsidRDefault="00A81704" w:rsidP="0002750A">
            <w:pPr>
              <w:jc w:val="center"/>
              <w:rPr>
                <w:rFonts w:ascii="HG丸ｺﾞｼｯｸM-PRO" w:eastAsia="HG丸ｺﾞｼｯｸM-PRO" w:hAnsi="HG丸ｺﾞｼｯｸM-PRO"/>
              </w:rPr>
            </w:pPr>
          </w:p>
        </w:tc>
        <w:tc>
          <w:tcPr>
            <w:tcW w:w="1701" w:type="dxa"/>
            <w:vAlign w:val="center"/>
          </w:tcPr>
          <w:p w14:paraId="19BFF057" w14:textId="30DF794A" w:rsidR="00A81704" w:rsidRPr="002D3934" w:rsidRDefault="00A81704"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会議室</w:t>
            </w:r>
          </w:p>
        </w:tc>
        <w:tc>
          <w:tcPr>
            <w:tcW w:w="1134" w:type="dxa"/>
            <w:vAlign w:val="center"/>
          </w:tcPr>
          <w:p w14:paraId="38B555A6" w14:textId="41CB9CB5" w:rsidR="00A81704" w:rsidRPr="002D3934" w:rsidRDefault="00A81704"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ŠÛºÞ¼¯¸M-PRO"/>
                <w:kern w:val="0"/>
                <w:szCs w:val="21"/>
              </w:rPr>
              <w:t>9</w:t>
            </w:r>
          </w:p>
        </w:tc>
        <w:tc>
          <w:tcPr>
            <w:tcW w:w="850" w:type="dxa"/>
            <w:vAlign w:val="center"/>
          </w:tcPr>
          <w:p w14:paraId="1FA389D7" w14:textId="26560511" w:rsidR="00A81704" w:rsidRPr="002D3934"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Pr>
                <w:rFonts w:hint="eastAsia"/>
              </w:rPr>
              <w:t>○</w:t>
            </w:r>
          </w:p>
        </w:tc>
        <w:tc>
          <w:tcPr>
            <w:tcW w:w="4990" w:type="dxa"/>
            <w:vAlign w:val="center"/>
          </w:tcPr>
          <w:p w14:paraId="5FEBB573" w14:textId="10E47BE5" w:rsidR="00A81704" w:rsidRPr="002D3934" w:rsidRDefault="00A81704" w:rsidP="0002750A">
            <w:pPr>
              <w:rPr>
                <w:rFonts w:ascii="HG丸ｺﾞｼｯｸM-PRO" w:eastAsia="HG丸ｺﾞｼｯｸM-PRO" w:hAnsi="HG丸ｺﾞｼｯｸM-PRO"/>
              </w:rPr>
            </w:pPr>
            <w:r>
              <w:rPr>
                <w:rFonts w:ascii="HG丸ｺﾞｼｯｸM-PRO" w:eastAsia="HG丸ｺﾞｼｯｸM-PRO" w:hAnsi="HG丸ｺﾞｼｯｸM-PRO" w:cs="HG丸ｺﾞｼｯｸM-PRO" w:hint="eastAsia"/>
                <w:kern w:val="0"/>
                <w:szCs w:val="21"/>
              </w:rPr>
              <w:t>長机、椅子</w:t>
            </w:r>
            <w:r w:rsidR="0055611F">
              <w:rPr>
                <w:rFonts w:ascii="HG丸ｺﾞｼｯｸM-PRO" w:eastAsia="HG丸ｺﾞｼｯｸM-PRO" w:hAnsi="HG丸ｺﾞｼｯｸM-PRO" w:cs="HG丸ｺﾞｼｯｸM-PRO" w:hint="eastAsia"/>
                <w:kern w:val="0"/>
                <w:szCs w:val="21"/>
              </w:rPr>
              <w:t>、ホワイトボード</w:t>
            </w:r>
          </w:p>
        </w:tc>
      </w:tr>
      <w:tr w:rsidR="0053466C" w:rsidRPr="002D3934" w14:paraId="4D7268CD" w14:textId="77777777" w:rsidTr="003872D5">
        <w:trPr>
          <w:trHeight w:val="510"/>
        </w:trPr>
        <w:tc>
          <w:tcPr>
            <w:tcW w:w="852" w:type="dxa"/>
            <w:vAlign w:val="center"/>
          </w:tcPr>
          <w:p w14:paraId="34EB73D7" w14:textId="48EB4615" w:rsidR="0053466C" w:rsidRPr="002D3934" w:rsidRDefault="0053466C" w:rsidP="0002750A">
            <w:pPr>
              <w:jc w:val="center"/>
              <w:rPr>
                <w:rFonts w:ascii="HG丸ｺﾞｼｯｸM-PRO" w:eastAsia="HG丸ｺﾞｼｯｸM-PRO" w:hAnsi="HG丸ｺﾞｼｯｸM-PRO"/>
              </w:rPr>
            </w:pPr>
            <w:r w:rsidRPr="002D3934">
              <w:rPr>
                <w:rFonts w:ascii="HG丸ｺﾞｼｯｸM-PRO" w:eastAsia="HG丸ｺﾞｼｯｸM-PRO" w:hAnsi="HG丸ｺﾞｼｯｸM-PRO" w:cs="HG丸ｺﾞｼｯｸM-PRO" w:hint="eastAsia"/>
                <w:kern w:val="0"/>
                <w:szCs w:val="21"/>
              </w:rPr>
              <w:t>離れ</w:t>
            </w:r>
          </w:p>
        </w:tc>
        <w:tc>
          <w:tcPr>
            <w:tcW w:w="1701" w:type="dxa"/>
            <w:vAlign w:val="center"/>
          </w:tcPr>
          <w:p w14:paraId="40BA178B" w14:textId="4A7FE924" w:rsidR="0053466C" w:rsidRPr="002D3934" w:rsidRDefault="0053466C"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丸ｺﾞｼｯｸM-PRO" w:hint="eastAsia"/>
                <w:kern w:val="0"/>
                <w:szCs w:val="21"/>
              </w:rPr>
              <w:t>茶室</w:t>
            </w:r>
          </w:p>
        </w:tc>
        <w:tc>
          <w:tcPr>
            <w:tcW w:w="1134" w:type="dxa"/>
            <w:vAlign w:val="center"/>
          </w:tcPr>
          <w:p w14:paraId="47C7DA11" w14:textId="26CAD032" w:rsidR="0053466C" w:rsidRPr="002D3934" w:rsidRDefault="0053466C" w:rsidP="0002750A">
            <w:pPr>
              <w:jc w:val="center"/>
              <w:rPr>
                <w:rFonts w:ascii="HG丸ｺﾞｼｯｸM-PRO" w:eastAsia="HG丸ｺﾞｼｯｸM-PRO" w:hAnsi="HG丸ｺﾞｼｯｸM-PRO" w:cs="HG丸ｺﾞｼｯｸM-PRO"/>
                <w:kern w:val="0"/>
                <w:szCs w:val="21"/>
              </w:rPr>
            </w:pPr>
            <w:r w:rsidRPr="002D3934">
              <w:rPr>
                <w:rFonts w:ascii="HG丸ｺﾞｼｯｸM-PRO" w:eastAsia="HG丸ｺﾞｼｯｸM-PRO" w:hAnsi="HG丸ｺﾞｼｯｸM-PRO" w:cs="HGŠÛºÞ¼¯¸M-PRO"/>
                <w:kern w:val="0"/>
                <w:szCs w:val="21"/>
              </w:rPr>
              <w:t>6</w:t>
            </w:r>
          </w:p>
        </w:tc>
        <w:tc>
          <w:tcPr>
            <w:tcW w:w="850" w:type="dxa"/>
            <w:vAlign w:val="center"/>
          </w:tcPr>
          <w:p w14:paraId="5905ABA5" w14:textId="04908CAD" w:rsidR="0053466C" w:rsidRPr="002D3934" w:rsidRDefault="00A81704" w:rsidP="0002750A">
            <w:pPr>
              <w:autoSpaceDE w:val="0"/>
              <w:autoSpaceDN w:val="0"/>
              <w:adjustRightInd w:val="0"/>
              <w:jc w:val="center"/>
              <w:rPr>
                <w:rFonts w:ascii="HG丸ｺﾞｼｯｸM-PRO" w:eastAsia="HG丸ｺﾞｼｯｸM-PRO" w:hAnsi="HG丸ｺﾞｼｯｸM-PRO" w:cs="HGŠÛºÞ¼¯¸M-PRO"/>
                <w:kern w:val="0"/>
                <w:szCs w:val="21"/>
              </w:rPr>
            </w:pPr>
            <w:r>
              <w:rPr>
                <w:rFonts w:hint="eastAsia"/>
              </w:rPr>
              <w:t>○</w:t>
            </w:r>
          </w:p>
        </w:tc>
        <w:tc>
          <w:tcPr>
            <w:tcW w:w="4990" w:type="dxa"/>
            <w:vAlign w:val="center"/>
          </w:tcPr>
          <w:p w14:paraId="4996C13E" w14:textId="77777777" w:rsidR="0053466C" w:rsidRPr="002D3934" w:rsidRDefault="0053466C" w:rsidP="0002750A">
            <w:pPr>
              <w:rPr>
                <w:rFonts w:ascii="HG丸ｺﾞｼｯｸM-PRO" w:eastAsia="HG丸ｺﾞｼｯｸM-PRO" w:hAnsi="HG丸ｺﾞｼｯｸM-PRO"/>
              </w:rPr>
            </w:pPr>
          </w:p>
        </w:tc>
      </w:tr>
    </w:tbl>
    <w:p w14:paraId="58E74014" w14:textId="658C2996" w:rsidR="00C35642" w:rsidRPr="002D3934" w:rsidRDefault="00C35642" w:rsidP="00CA6C1C">
      <w:pPr>
        <w:rPr>
          <w:rFonts w:ascii="HG丸ｺﾞｼｯｸM-PRO" w:eastAsia="HG丸ｺﾞｼｯｸM-PRO" w:hAnsi="HG丸ｺﾞｼｯｸM-PRO"/>
        </w:rPr>
      </w:pPr>
    </w:p>
    <w:sectPr w:rsidR="00C35642" w:rsidRPr="002D3934" w:rsidSect="00B3754F">
      <w:footerReference w:type="default" r:id="rId7"/>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4B81" w14:textId="77777777" w:rsidR="00953C13" w:rsidRDefault="00953C13" w:rsidP="007B06F7">
      <w:r>
        <w:separator/>
      </w:r>
    </w:p>
  </w:endnote>
  <w:endnote w:type="continuationSeparator" w:id="0">
    <w:p w14:paraId="03E50D1A" w14:textId="77777777" w:rsidR="00953C13" w:rsidRDefault="00953C13" w:rsidP="007B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ŠÛºÞ¼¯¸M-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2964"/>
      <w:docPartObj>
        <w:docPartGallery w:val="Page Numbers (Bottom of Page)"/>
        <w:docPartUnique/>
      </w:docPartObj>
    </w:sdtPr>
    <w:sdtEndPr/>
    <w:sdtContent>
      <w:p w14:paraId="7EE5EAB0" w14:textId="199514AE" w:rsidR="003E00DE" w:rsidRDefault="003E00DE">
        <w:pPr>
          <w:pStyle w:val="ae"/>
          <w:jc w:val="center"/>
        </w:pPr>
        <w:r>
          <w:fldChar w:fldCharType="begin"/>
        </w:r>
        <w:r>
          <w:instrText>PAGE   \* MERGEFORMAT</w:instrText>
        </w:r>
        <w:r>
          <w:fldChar w:fldCharType="separate"/>
        </w:r>
        <w:r w:rsidR="003872D5" w:rsidRPr="003872D5">
          <w:rPr>
            <w:noProof/>
            <w:lang w:val="ja-JP"/>
          </w:rPr>
          <w:t>7</w:t>
        </w:r>
        <w:r>
          <w:fldChar w:fldCharType="end"/>
        </w:r>
      </w:p>
    </w:sdtContent>
  </w:sdt>
  <w:p w14:paraId="55696549" w14:textId="77777777" w:rsidR="003E00DE" w:rsidRDefault="003E00D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A34B" w14:textId="77777777" w:rsidR="00953C13" w:rsidRDefault="00953C13" w:rsidP="007B06F7">
      <w:r>
        <w:separator/>
      </w:r>
    </w:p>
  </w:footnote>
  <w:footnote w:type="continuationSeparator" w:id="0">
    <w:p w14:paraId="5ED905F9" w14:textId="77777777" w:rsidR="00953C13" w:rsidRDefault="00953C13" w:rsidP="007B0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4"/>
    <w:rsid w:val="0000014B"/>
    <w:rsid w:val="0001294B"/>
    <w:rsid w:val="00026960"/>
    <w:rsid w:val="0002750A"/>
    <w:rsid w:val="000326B4"/>
    <w:rsid w:val="00035072"/>
    <w:rsid w:val="00040CF2"/>
    <w:rsid w:val="000648F0"/>
    <w:rsid w:val="0006548C"/>
    <w:rsid w:val="00073435"/>
    <w:rsid w:val="00082829"/>
    <w:rsid w:val="00091A10"/>
    <w:rsid w:val="00095221"/>
    <w:rsid w:val="0009633B"/>
    <w:rsid w:val="000966F5"/>
    <w:rsid w:val="000A5215"/>
    <w:rsid w:val="000B36EC"/>
    <w:rsid w:val="000B5EFA"/>
    <w:rsid w:val="000C0FAE"/>
    <w:rsid w:val="000D4F78"/>
    <w:rsid w:val="000E188F"/>
    <w:rsid w:val="000F1AB3"/>
    <w:rsid w:val="000F2A23"/>
    <w:rsid w:val="00107BC3"/>
    <w:rsid w:val="00122FA7"/>
    <w:rsid w:val="001351BD"/>
    <w:rsid w:val="00142506"/>
    <w:rsid w:val="00157824"/>
    <w:rsid w:val="001621E8"/>
    <w:rsid w:val="00162960"/>
    <w:rsid w:val="00174A48"/>
    <w:rsid w:val="001847AA"/>
    <w:rsid w:val="001A7632"/>
    <w:rsid w:val="001B27B6"/>
    <w:rsid w:val="001C544E"/>
    <w:rsid w:val="001D15C4"/>
    <w:rsid w:val="001F5292"/>
    <w:rsid w:val="00200CF8"/>
    <w:rsid w:val="002070E5"/>
    <w:rsid w:val="00210315"/>
    <w:rsid w:val="00211F70"/>
    <w:rsid w:val="00221E3D"/>
    <w:rsid w:val="00257C58"/>
    <w:rsid w:val="00261503"/>
    <w:rsid w:val="002629CC"/>
    <w:rsid w:val="00264CF2"/>
    <w:rsid w:val="002753B5"/>
    <w:rsid w:val="00283FA5"/>
    <w:rsid w:val="0029582F"/>
    <w:rsid w:val="00296873"/>
    <w:rsid w:val="002B05B7"/>
    <w:rsid w:val="002B16EA"/>
    <w:rsid w:val="002B361D"/>
    <w:rsid w:val="002C02DD"/>
    <w:rsid w:val="002D3934"/>
    <w:rsid w:val="002E468C"/>
    <w:rsid w:val="002E7A31"/>
    <w:rsid w:val="002F0660"/>
    <w:rsid w:val="002F39A0"/>
    <w:rsid w:val="002F450C"/>
    <w:rsid w:val="002F72B9"/>
    <w:rsid w:val="003000D3"/>
    <w:rsid w:val="00307037"/>
    <w:rsid w:val="00311842"/>
    <w:rsid w:val="003369CF"/>
    <w:rsid w:val="00350499"/>
    <w:rsid w:val="0035172C"/>
    <w:rsid w:val="00380285"/>
    <w:rsid w:val="00382D4A"/>
    <w:rsid w:val="003872D5"/>
    <w:rsid w:val="003D355F"/>
    <w:rsid w:val="003E00DE"/>
    <w:rsid w:val="003E3E7B"/>
    <w:rsid w:val="003F0AB4"/>
    <w:rsid w:val="00402AB5"/>
    <w:rsid w:val="004054D4"/>
    <w:rsid w:val="00423DAC"/>
    <w:rsid w:val="00426BDE"/>
    <w:rsid w:val="0043615F"/>
    <w:rsid w:val="0044767D"/>
    <w:rsid w:val="004630A6"/>
    <w:rsid w:val="0046333D"/>
    <w:rsid w:val="00481701"/>
    <w:rsid w:val="00486A60"/>
    <w:rsid w:val="00490991"/>
    <w:rsid w:val="00492D48"/>
    <w:rsid w:val="00497EB6"/>
    <w:rsid w:val="004A306A"/>
    <w:rsid w:val="004B00B4"/>
    <w:rsid w:val="004B0674"/>
    <w:rsid w:val="004C17BE"/>
    <w:rsid w:val="004C1E92"/>
    <w:rsid w:val="004C7D43"/>
    <w:rsid w:val="004D3DC4"/>
    <w:rsid w:val="004F02E7"/>
    <w:rsid w:val="00500410"/>
    <w:rsid w:val="00505BB0"/>
    <w:rsid w:val="00507BCC"/>
    <w:rsid w:val="0052469A"/>
    <w:rsid w:val="0053037B"/>
    <w:rsid w:val="0053466C"/>
    <w:rsid w:val="0053799E"/>
    <w:rsid w:val="00540E3E"/>
    <w:rsid w:val="0054532D"/>
    <w:rsid w:val="00545F05"/>
    <w:rsid w:val="00555AB7"/>
    <w:rsid w:val="0055611F"/>
    <w:rsid w:val="005563C1"/>
    <w:rsid w:val="00557A18"/>
    <w:rsid w:val="00560E6A"/>
    <w:rsid w:val="00577472"/>
    <w:rsid w:val="005774A0"/>
    <w:rsid w:val="00581425"/>
    <w:rsid w:val="00591FA2"/>
    <w:rsid w:val="00594916"/>
    <w:rsid w:val="005A1F69"/>
    <w:rsid w:val="005A68BD"/>
    <w:rsid w:val="005B1FA8"/>
    <w:rsid w:val="005B3A46"/>
    <w:rsid w:val="005C4826"/>
    <w:rsid w:val="005D191A"/>
    <w:rsid w:val="005D5828"/>
    <w:rsid w:val="005E3EBC"/>
    <w:rsid w:val="005F6D3A"/>
    <w:rsid w:val="00611EB2"/>
    <w:rsid w:val="00612DBC"/>
    <w:rsid w:val="0061463A"/>
    <w:rsid w:val="00617466"/>
    <w:rsid w:val="00621E83"/>
    <w:rsid w:val="00622C83"/>
    <w:rsid w:val="006341DD"/>
    <w:rsid w:val="00634FE8"/>
    <w:rsid w:val="0067495B"/>
    <w:rsid w:val="006819AE"/>
    <w:rsid w:val="006845BA"/>
    <w:rsid w:val="00693B9E"/>
    <w:rsid w:val="006A3A52"/>
    <w:rsid w:val="006B1417"/>
    <w:rsid w:val="006B7EBF"/>
    <w:rsid w:val="006C1009"/>
    <w:rsid w:val="006D1B6A"/>
    <w:rsid w:val="006D37C9"/>
    <w:rsid w:val="006E5B0A"/>
    <w:rsid w:val="006F74A5"/>
    <w:rsid w:val="0070077B"/>
    <w:rsid w:val="00703A26"/>
    <w:rsid w:val="00720FA2"/>
    <w:rsid w:val="00730740"/>
    <w:rsid w:val="00735D87"/>
    <w:rsid w:val="00737CCC"/>
    <w:rsid w:val="00740831"/>
    <w:rsid w:val="00740A08"/>
    <w:rsid w:val="0074185C"/>
    <w:rsid w:val="00776114"/>
    <w:rsid w:val="00777FD4"/>
    <w:rsid w:val="0078276E"/>
    <w:rsid w:val="0078309D"/>
    <w:rsid w:val="00783612"/>
    <w:rsid w:val="00785B5F"/>
    <w:rsid w:val="00787382"/>
    <w:rsid w:val="007B06F7"/>
    <w:rsid w:val="007C25C0"/>
    <w:rsid w:val="007D0D59"/>
    <w:rsid w:val="007D7666"/>
    <w:rsid w:val="007E12E1"/>
    <w:rsid w:val="00803023"/>
    <w:rsid w:val="008059E8"/>
    <w:rsid w:val="00805F58"/>
    <w:rsid w:val="0080604C"/>
    <w:rsid w:val="00806E0E"/>
    <w:rsid w:val="00824ED9"/>
    <w:rsid w:val="0082500B"/>
    <w:rsid w:val="00831419"/>
    <w:rsid w:val="00852747"/>
    <w:rsid w:val="00860ABE"/>
    <w:rsid w:val="008614ED"/>
    <w:rsid w:val="0086574F"/>
    <w:rsid w:val="00866A3A"/>
    <w:rsid w:val="00866DDA"/>
    <w:rsid w:val="00893858"/>
    <w:rsid w:val="008B1DEE"/>
    <w:rsid w:val="008C03CD"/>
    <w:rsid w:val="008C62A9"/>
    <w:rsid w:val="008E02A2"/>
    <w:rsid w:val="008F32CF"/>
    <w:rsid w:val="00910988"/>
    <w:rsid w:val="0091362B"/>
    <w:rsid w:val="00915A31"/>
    <w:rsid w:val="009162EB"/>
    <w:rsid w:val="00922C80"/>
    <w:rsid w:val="00926601"/>
    <w:rsid w:val="0093488D"/>
    <w:rsid w:val="009357F8"/>
    <w:rsid w:val="00941013"/>
    <w:rsid w:val="00942932"/>
    <w:rsid w:val="00946666"/>
    <w:rsid w:val="0094717A"/>
    <w:rsid w:val="00953192"/>
    <w:rsid w:val="00953C13"/>
    <w:rsid w:val="009631B2"/>
    <w:rsid w:val="00966346"/>
    <w:rsid w:val="0096791C"/>
    <w:rsid w:val="00970E4F"/>
    <w:rsid w:val="00972920"/>
    <w:rsid w:val="009856CC"/>
    <w:rsid w:val="00996CF5"/>
    <w:rsid w:val="009A2EAE"/>
    <w:rsid w:val="009B484F"/>
    <w:rsid w:val="009B5481"/>
    <w:rsid w:val="009B6BA8"/>
    <w:rsid w:val="009C261C"/>
    <w:rsid w:val="009D1009"/>
    <w:rsid w:val="009F5DC4"/>
    <w:rsid w:val="00A02916"/>
    <w:rsid w:val="00A26427"/>
    <w:rsid w:val="00A5323F"/>
    <w:rsid w:val="00A541A9"/>
    <w:rsid w:val="00A5452F"/>
    <w:rsid w:val="00A67F77"/>
    <w:rsid w:val="00A716FE"/>
    <w:rsid w:val="00A77587"/>
    <w:rsid w:val="00A81704"/>
    <w:rsid w:val="00A90165"/>
    <w:rsid w:val="00AA4274"/>
    <w:rsid w:val="00AB1B99"/>
    <w:rsid w:val="00AC1871"/>
    <w:rsid w:val="00AC6B3E"/>
    <w:rsid w:val="00AE67E3"/>
    <w:rsid w:val="00AE7524"/>
    <w:rsid w:val="00AF2399"/>
    <w:rsid w:val="00AF389F"/>
    <w:rsid w:val="00AF68AF"/>
    <w:rsid w:val="00B0296F"/>
    <w:rsid w:val="00B02E8D"/>
    <w:rsid w:val="00B3754F"/>
    <w:rsid w:val="00B42961"/>
    <w:rsid w:val="00B50E93"/>
    <w:rsid w:val="00B515B8"/>
    <w:rsid w:val="00B5686E"/>
    <w:rsid w:val="00B6543E"/>
    <w:rsid w:val="00B671E8"/>
    <w:rsid w:val="00B67E99"/>
    <w:rsid w:val="00B814E0"/>
    <w:rsid w:val="00B85A81"/>
    <w:rsid w:val="00B865BC"/>
    <w:rsid w:val="00B91E8D"/>
    <w:rsid w:val="00BA48DF"/>
    <w:rsid w:val="00BA616E"/>
    <w:rsid w:val="00BA6549"/>
    <w:rsid w:val="00BD128C"/>
    <w:rsid w:val="00BD4BAF"/>
    <w:rsid w:val="00BF2C34"/>
    <w:rsid w:val="00C03325"/>
    <w:rsid w:val="00C073CF"/>
    <w:rsid w:val="00C13920"/>
    <w:rsid w:val="00C1408F"/>
    <w:rsid w:val="00C240C0"/>
    <w:rsid w:val="00C264EE"/>
    <w:rsid w:val="00C35642"/>
    <w:rsid w:val="00C35A3C"/>
    <w:rsid w:val="00C4242A"/>
    <w:rsid w:val="00C42532"/>
    <w:rsid w:val="00C564D5"/>
    <w:rsid w:val="00C62DA5"/>
    <w:rsid w:val="00C6379F"/>
    <w:rsid w:val="00C7747A"/>
    <w:rsid w:val="00C83A40"/>
    <w:rsid w:val="00C87273"/>
    <w:rsid w:val="00C9398F"/>
    <w:rsid w:val="00C97F5D"/>
    <w:rsid w:val="00CA6C1C"/>
    <w:rsid w:val="00CB5AED"/>
    <w:rsid w:val="00CB6BAD"/>
    <w:rsid w:val="00CC0111"/>
    <w:rsid w:val="00CC2FAF"/>
    <w:rsid w:val="00CC46E3"/>
    <w:rsid w:val="00CC6462"/>
    <w:rsid w:val="00CD1BFE"/>
    <w:rsid w:val="00CD48B7"/>
    <w:rsid w:val="00CE0960"/>
    <w:rsid w:val="00CE770C"/>
    <w:rsid w:val="00CF5695"/>
    <w:rsid w:val="00D11BFB"/>
    <w:rsid w:val="00D241B5"/>
    <w:rsid w:val="00D339A9"/>
    <w:rsid w:val="00D43693"/>
    <w:rsid w:val="00D47BD5"/>
    <w:rsid w:val="00D56F54"/>
    <w:rsid w:val="00D623B3"/>
    <w:rsid w:val="00D65B4C"/>
    <w:rsid w:val="00D82062"/>
    <w:rsid w:val="00D96C64"/>
    <w:rsid w:val="00D9774C"/>
    <w:rsid w:val="00DA34DF"/>
    <w:rsid w:val="00DA4EF6"/>
    <w:rsid w:val="00DA71D6"/>
    <w:rsid w:val="00DB2308"/>
    <w:rsid w:val="00DD31AB"/>
    <w:rsid w:val="00DE5128"/>
    <w:rsid w:val="00DF2FDA"/>
    <w:rsid w:val="00E072A4"/>
    <w:rsid w:val="00E2037D"/>
    <w:rsid w:val="00E226D3"/>
    <w:rsid w:val="00E2700B"/>
    <w:rsid w:val="00E27FF8"/>
    <w:rsid w:val="00E57B5F"/>
    <w:rsid w:val="00E67486"/>
    <w:rsid w:val="00E76A9A"/>
    <w:rsid w:val="00E90464"/>
    <w:rsid w:val="00EB0811"/>
    <w:rsid w:val="00EC2F93"/>
    <w:rsid w:val="00EC4F07"/>
    <w:rsid w:val="00EC5598"/>
    <w:rsid w:val="00EE1D32"/>
    <w:rsid w:val="00EF7358"/>
    <w:rsid w:val="00F0460E"/>
    <w:rsid w:val="00F30CA7"/>
    <w:rsid w:val="00F37225"/>
    <w:rsid w:val="00F722BA"/>
    <w:rsid w:val="00F77C74"/>
    <w:rsid w:val="00F82F52"/>
    <w:rsid w:val="00F833E5"/>
    <w:rsid w:val="00F97A16"/>
    <w:rsid w:val="00FA458B"/>
    <w:rsid w:val="00FA7970"/>
    <w:rsid w:val="00FB43D3"/>
    <w:rsid w:val="00FB504E"/>
    <w:rsid w:val="00FC312C"/>
    <w:rsid w:val="00FC64FF"/>
    <w:rsid w:val="00FD3D79"/>
    <w:rsid w:val="00FF0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85754A"/>
  <w15:docId w15:val="{E5D20C21-A5BD-4508-B7BE-36861587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C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C62A9"/>
    <w:rPr>
      <w:sz w:val="18"/>
      <w:szCs w:val="18"/>
    </w:rPr>
  </w:style>
  <w:style w:type="paragraph" w:styleId="a5">
    <w:name w:val="annotation text"/>
    <w:basedOn w:val="a"/>
    <w:link w:val="a6"/>
    <w:uiPriority w:val="99"/>
    <w:semiHidden/>
    <w:unhideWhenUsed/>
    <w:rsid w:val="008C62A9"/>
    <w:pPr>
      <w:jc w:val="left"/>
    </w:pPr>
  </w:style>
  <w:style w:type="character" w:customStyle="1" w:styleId="a6">
    <w:name w:val="コメント文字列 (文字)"/>
    <w:basedOn w:val="a0"/>
    <w:link w:val="a5"/>
    <w:uiPriority w:val="99"/>
    <w:semiHidden/>
    <w:rsid w:val="008C62A9"/>
    <w:rPr>
      <w:kern w:val="2"/>
      <w:sz w:val="21"/>
      <w:szCs w:val="22"/>
    </w:rPr>
  </w:style>
  <w:style w:type="paragraph" w:styleId="a7">
    <w:name w:val="annotation subject"/>
    <w:basedOn w:val="a5"/>
    <w:next w:val="a5"/>
    <w:link w:val="a8"/>
    <w:uiPriority w:val="99"/>
    <w:semiHidden/>
    <w:unhideWhenUsed/>
    <w:rsid w:val="008C62A9"/>
    <w:rPr>
      <w:b/>
      <w:bCs/>
    </w:rPr>
  </w:style>
  <w:style w:type="character" w:customStyle="1" w:styleId="a8">
    <w:name w:val="コメント内容 (文字)"/>
    <w:basedOn w:val="a6"/>
    <w:link w:val="a7"/>
    <w:uiPriority w:val="99"/>
    <w:semiHidden/>
    <w:rsid w:val="008C62A9"/>
    <w:rPr>
      <w:b/>
      <w:bCs/>
      <w:kern w:val="2"/>
      <w:sz w:val="21"/>
      <w:szCs w:val="22"/>
    </w:rPr>
  </w:style>
  <w:style w:type="paragraph" w:styleId="a9">
    <w:name w:val="Balloon Text"/>
    <w:basedOn w:val="a"/>
    <w:link w:val="aa"/>
    <w:uiPriority w:val="99"/>
    <w:semiHidden/>
    <w:unhideWhenUsed/>
    <w:rsid w:val="008C62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62A9"/>
    <w:rPr>
      <w:rFonts w:asciiTheme="majorHAnsi" w:eastAsiaTheme="majorEastAsia" w:hAnsiTheme="majorHAnsi" w:cstheme="majorBidi"/>
      <w:kern w:val="2"/>
      <w:sz w:val="18"/>
      <w:szCs w:val="18"/>
    </w:rPr>
  </w:style>
  <w:style w:type="paragraph" w:styleId="ab">
    <w:name w:val="Revision"/>
    <w:hidden/>
    <w:uiPriority w:val="99"/>
    <w:semiHidden/>
    <w:rsid w:val="007B06F7"/>
    <w:rPr>
      <w:kern w:val="2"/>
      <w:sz w:val="21"/>
      <w:szCs w:val="22"/>
    </w:rPr>
  </w:style>
  <w:style w:type="paragraph" w:styleId="ac">
    <w:name w:val="header"/>
    <w:basedOn w:val="a"/>
    <w:link w:val="ad"/>
    <w:uiPriority w:val="99"/>
    <w:unhideWhenUsed/>
    <w:rsid w:val="007B06F7"/>
    <w:pPr>
      <w:tabs>
        <w:tab w:val="center" w:pos="4252"/>
        <w:tab w:val="right" w:pos="8504"/>
      </w:tabs>
      <w:snapToGrid w:val="0"/>
    </w:pPr>
  </w:style>
  <w:style w:type="character" w:customStyle="1" w:styleId="ad">
    <w:name w:val="ヘッダー (文字)"/>
    <w:basedOn w:val="a0"/>
    <w:link w:val="ac"/>
    <w:uiPriority w:val="99"/>
    <w:rsid w:val="007B06F7"/>
    <w:rPr>
      <w:kern w:val="2"/>
      <w:sz w:val="21"/>
      <w:szCs w:val="22"/>
    </w:rPr>
  </w:style>
  <w:style w:type="paragraph" w:styleId="ae">
    <w:name w:val="footer"/>
    <w:basedOn w:val="a"/>
    <w:link w:val="af"/>
    <w:uiPriority w:val="99"/>
    <w:unhideWhenUsed/>
    <w:rsid w:val="007B06F7"/>
    <w:pPr>
      <w:tabs>
        <w:tab w:val="center" w:pos="4252"/>
        <w:tab w:val="right" w:pos="8504"/>
      </w:tabs>
      <w:snapToGrid w:val="0"/>
    </w:pPr>
  </w:style>
  <w:style w:type="character" w:customStyle="1" w:styleId="af">
    <w:name w:val="フッター (文字)"/>
    <w:basedOn w:val="a0"/>
    <w:link w:val="ae"/>
    <w:uiPriority w:val="99"/>
    <w:rsid w:val="007B06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70233">
      <w:bodyDiv w:val="1"/>
      <w:marLeft w:val="0"/>
      <w:marRight w:val="0"/>
      <w:marTop w:val="0"/>
      <w:marBottom w:val="0"/>
      <w:divBdr>
        <w:top w:val="none" w:sz="0" w:space="0" w:color="auto"/>
        <w:left w:val="none" w:sz="0" w:space="0" w:color="auto"/>
        <w:bottom w:val="none" w:sz="0" w:space="0" w:color="auto"/>
        <w:right w:val="none" w:sz="0" w:space="0" w:color="auto"/>
      </w:divBdr>
      <w:divsChild>
        <w:div w:id="2022199064">
          <w:marLeft w:val="0"/>
          <w:marRight w:val="0"/>
          <w:marTop w:val="0"/>
          <w:marBottom w:val="0"/>
          <w:divBdr>
            <w:top w:val="none" w:sz="0" w:space="0" w:color="auto"/>
            <w:left w:val="none" w:sz="0" w:space="0" w:color="auto"/>
            <w:bottom w:val="none" w:sz="0" w:space="0" w:color="auto"/>
            <w:right w:val="none" w:sz="0" w:space="0" w:color="auto"/>
          </w:divBdr>
          <w:divsChild>
            <w:div w:id="1181552264">
              <w:marLeft w:val="0"/>
              <w:marRight w:val="0"/>
              <w:marTop w:val="0"/>
              <w:marBottom w:val="0"/>
              <w:divBdr>
                <w:top w:val="none" w:sz="0" w:space="0" w:color="auto"/>
                <w:left w:val="none" w:sz="0" w:space="0" w:color="auto"/>
                <w:bottom w:val="none" w:sz="0" w:space="0" w:color="auto"/>
                <w:right w:val="none" w:sz="0" w:space="0" w:color="auto"/>
              </w:divBdr>
              <w:divsChild>
                <w:div w:id="202133788">
                  <w:marLeft w:val="0"/>
                  <w:marRight w:val="0"/>
                  <w:marTop w:val="0"/>
                  <w:marBottom w:val="0"/>
                  <w:divBdr>
                    <w:top w:val="none" w:sz="0" w:space="0" w:color="auto"/>
                    <w:left w:val="none" w:sz="0" w:space="0" w:color="auto"/>
                    <w:bottom w:val="none" w:sz="0" w:space="0" w:color="auto"/>
                    <w:right w:val="none" w:sz="0" w:space="0" w:color="auto"/>
                  </w:divBdr>
                  <w:divsChild>
                    <w:div w:id="522787508">
                      <w:marLeft w:val="0"/>
                      <w:marRight w:val="0"/>
                      <w:marTop w:val="0"/>
                      <w:marBottom w:val="0"/>
                      <w:divBdr>
                        <w:top w:val="none" w:sz="0" w:space="0" w:color="auto"/>
                        <w:left w:val="none" w:sz="0" w:space="0" w:color="auto"/>
                        <w:bottom w:val="none" w:sz="0" w:space="0" w:color="auto"/>
                        <w:right w:val="none" w:sz="0" w:space="0" w:color="auto"/>
                      </w:divBdr>
                      <w:divsChild>
                        <w:div w:id="2321997">
                          <w:marLeft w:val="0"/>
                          <w:marRight w:val="0"/>
                          <w:marTop w:val="0"/>
                          <w:marBottom w:val="0"/>
                          <w:divBdr>
                            <w:top w:val="none" w:sz="0" w:space="0" w:color="auto"/>
                            <w:left w:val="none" w:sz="0" w:space="0" w:color="auto"/>
                            <w:bottom w:val="none" w:sz="0" w:space="0" w:color="auto"/>
                            <w:right w:val="none" w:sz="0" w:space="0" w:color="auto"/>
                          </w:divBdr>
                          <w:divsChild>
                            <w:div w:id="2080470591">
                              <w:marLeft w:val="0"/>
                              <w:marRight w:val="0"/>
                              <w:marTop w:val="0"/>
                              <w:marBottom w:val="0"/>
                              <w:divBdr>
                                <w:top w:val="none" w:sz="0" w:space="0" w:color="auto"/>
                                <w:left w:val="none" w:sz="0" w:space="0" w:color="auto"/>
                                <w:bottom w:val="none" w:sz="0" w:space="0" w:color="auto"/>
                                <w:right w:val="none" w:sz="0" w:space="0" w:color="auto"/>
                              </w:divBdr>
                              <w:divsChild>
                                <w:div w:id="1367296555">
                                  <w:marLeft w:val="0"/>
                                  <w:marRight w:val="0"/>
                                  <w:marTop w:val="0"/>
                                  <w:marBottom w:val="0"/>
                                  <w:divBdr>
                                    <w:top w:val="none" w:sz="0" w:space="0" w:color="auto"/>
                                    <w:left w:val="none" w:sz="0" w:space="0" w:color="auto"/>
                                    <w:bottom w:val="none" w:sz="0" w:space="0" w:color="auto"/>
                                    <w:right w:val="none" w:sz="0" w:space="0" w:color="auto"/>
                                  </w:divBdr>
                                  <w:divsChild>
                                    <w:div w:id="1359694652">
                                      <w:marLeft w:val="0"/>
                                      <w:marRight w:val="0"/>
                                      <w:marTop w:val="0"/>
                                      <w:marBottom w:val="0"/>
                                      <w:divBdr>
                                        <w:top w:val="none" w:sz="0" w:space="0" w:color="auto"/>
                                        <w:left w:val="none" w:sz="0" w:space="0" w:color="auto"/>
                                        <w:bottom w:val="none" w:sz="0" w:space="0" w:color="auto"/>
                                        <w:right w:val="none" w:sz="0" w:space="0" w:color="auto"/>
                                      </w:divBdr>
                                      <w:divsChild>
                                        <w:div w:id="5346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CC81-5DF6-4CB6-8048-B48FE00A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　智秋</dc:creator>
  <cp:lastModifiedBy>千葉中央CC 清水 shinko-sports</cp:lastModifiedBy>
  <cp:revision>13</cp:revision>
  <cp:lastPrinted>2023-07-19T07:23:00Z</cp:lastPrinted>
  <dcterms:created xsi:type="dcterms:W3CDTF">2021-03-08T07:02:00Z</dcterms:created>
  <dcterms:modified xsi:type="dcterms:W3CDTF">2023-07-19T07:37:00Z</dcterms:modified>
</cp:coreProperties>
</file>